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10" w:type="dxa"/>
        <w:tblInd w:w="-318" w:type="dxa"/>
        <w:tblLook w:val="04A0" w:firstRow="1" w:lastRow="0" w:firstColumn="1" w:lastColumn="0" w:noHBand="0" w:noVBand="1"/>
      </w:tblPr>
      <w:tblGrid>
        <w:gridCol w:w="7225"/>
        <w:gridCol w:w="8085"/>
      </w:tblGrid>
      <w:tr w:rsidR="00FA7B34" w:rsidRPr="001C0871" w14:paraId="490A4814" w14:textId="77777777" w:rsidTr="00956197">
        <w:trPr>
          <w:trHeight w:val="362"/>
        </w:trPr>
        <w:tc>
          <w:tcPr>
            <w:tcW w:w="7225" w:type="dxa"/>
            <w:shd w:val="clear" w:color="auto" w:fill="00812F"/>
            <w:vAlign w:val="center"/>
          </w:tcPr>
          <w:p w14:paraId="22EC287F" w14:textId="77777777" w:rsidR="00FA7B34" w:rsidRPr="001C0871" w:rsidRDefault="007912FA" w:rsidP="001C0871">
            <w:pPr>
              <w:rPr>
                <w:rFonts w:cs="Arial"/>
                <w:b/>
                <w:sz w:val="18"/>
                <w:szCs w:val="18"/>
              </w:rPr>
            </w:pPr>
            <w:r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B2.1 Supplying the cell</w:t>
            </w:r>
          </w:p>
        </w:tc>
        <w:tc>
          <w:tcPr>
            <w:tcW w:w="8085" w:type="dxa"/>
            <w:vAlign w:val="center"/>
          </w:tcPr>
          <w:p w14:paraId="58DA4808" w14:textId="77777777" w:rsidR="00FA7B34" w:rsidRPr="001C0871" w:rsidRDefault="00FA7B34" w:rsidP="001C0871">
            <w:pPr>
              <w:rPr>
                <w:rFonts w:cs="Arial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Guided teaching hours:</w:t>
            </w:r>
            <w:r w:rsidRPr="001C0871">
              <w:rPr>
                <w:rFonts w:cs="Arial"/>
                <w:sz w:val="18"/>
                <w:szCs w:val="18"/>
              </w:rPr>
              <w:t xml:space="preserve"> </w:t>
            </w:r>
            <w:r w:rsidR="007912FA" w:rsidRPr="001C0871">
              <w:rPr>
                <w:rFonts w:cs="Arial"/>
                <w:sz w:val="18"/>
                <w:szCs w:val="18"/>
              </w:rPr>
              <w:t>6</w:t>
            </w:r>
            <w:r w:rsidRPr="001C0871">
              <w:rPr>
                <w:rFonts w:cs="Arial"/>
                <w:sz w:val="18"/>
                <w:szCs w:val="18"/>
              </w:rPr>
              <w:t xml:space="preserve"> hours</w:t>
            </w:r>
            <w:r w:rsidRPr="001C0871">
              <w:rPr>
                <w:rFonts w:cs="Arial"/>
                <w:i/>
                <w:sz w:val="18"/>
                <w:szCs w:val="18"/>
              </w:rPr>
              <w:t xml:space="preserve"> </w:t>
            </w:r>
          </w:p>
        </w:tc>
      </w:tr>
      <w:tr w:rsidR="00FA7B34" w:rsidRPr="001C0871" w14:paraId="1B61BA67" w14:textId="77777777" w:rsidTr="00956197">
        <w:trPr>
          <w:trHeight w:val="390"/>
        </w:trPr>
        <w:tc>
          <w:tcPr>
            <w:tcW w:w="15310" w:type="dxa"/>
            <w:gridSpan w:val="2"/>
          </w:tcPr>
          <w:p w14:paraId="2A7BF3B2" w14:textId="77777777" w:rsidR="002F331F" w:rsidRPr="001C0871" w:rsidRDefault="002F331F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</w:p>
          <w:p w14:paraId="7040B1A1" w14:textId="77777777" w:rsidR="00FA7B34" w:rsidRPr="001C0871" w:rsidRDefault="00FA7B34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Chapter overview</w:t>
            </w:r>
          </w:p>
          <w:p w14:paraId="7CEB4FA4" w14:textId="77777777" w:rsidR="00241F10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 this chapter, students have studied diffusion, including where it occurs in the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body and factors that affect its rate. They should make links to the diffusion of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glucose, oxygen, and carbon dioxide in B1.3 </w:t>
            </w:r>
            <w:r w:rsidRPr="001C0871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Respiration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and B1.4 </w:t>
            </w:r>
            <w:r w:rsidRPr="001C0871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>Photosynthesis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.</w:t>
            </w:r>
          </w:p>
          <w:p w14:paraId="6A5B44FB" w14:textId="77777777" w:rsidR="00241F10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This topic also links with B2.2 </w:t>
            </w:r>
            <w:r w:rsidRPr="001C0871">
              <w:rPr>
                <w:rFonts w:eastAsia="SimSun" w:cs="Arial"/>
                <w:i/>
                <w:iCs/>
                <w:sz w:val="18"/>
                <w:szCs w:val="18"/>
                <w:lang w:val="en-US" w:eastAsia="en-GB"/>
              </w:rPr>
              <w:t xml:space="preserve">The challenges of size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where factors affecting the rate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of diffusion are considered, and transport of substances in a range of organisms.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Students have also looked at osmosis and the concept of water potential. They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should have studied the effect of changing the water potential of a solution on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animal cells and plant cells. They have experimented with potato chips immersed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 different concentrations of sugar solution, and measured the percentage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change in mass and length. They have also studied active transport, and should be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able to give examples of this process in plants and animals.</w:t>
            </w:r>
          </w:p>
          <w:p w14:paraId="4A723B82" w14:textId="77777777" w:rsidR="00956197" w:rsidRPr="001C0871" w:rsidRDefault="007912FA" w:rsidP="001C0871">
            <w:pPr>
              <w:autoSpaceDE w:val="0"/>
              <w:autoSpaceDN w:val="0"/>
              <w:adjustRightInd w:val="0"/>
              <w:rPr>
                <w:rFonts w:cs="Arial"/>
                <w:b/>
                <w:color w:val="FF0000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Students should understand the link between osmosis, active transport, and cell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specialisation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in considering how water and mineral ions are taken up by root hair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cells in plants. They have studied the cell cycle including mitosis, along with its rol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 growth and repair. Linked to this is an understanding of cell differentiation, and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how the adaptations of each cell are linked to its function.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Finally students should be able to describe what is special about stem cells, where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they are found in plants and animals, and their potential future uses in medicine.</w:t>
            </w:r>
          </w:p>
        </w:tc>
      </w:tr>
    </w:tbl>
    <w:p w14:paraId="0F38C289" w14:textId="77777777" w:rsidR="00FA7B34" w:rsidRPr="001C0871" w:rsidRDefault="00FA7B34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0F8BAF54" w14:textId="77777777" w:rsidR="00464807" w:rsidRDefault="00464807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7CD1EDC6" w14:textId="77777777" w:rsidR="008D35FA" w:rsidRDefault="008D35FA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1C9BB0FB" w14:textId="77777777" w:rsidR="008D35FA" w:rsidRDefault="008D35FA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1BE13DF7" w14:textId="77777777" w:rsidR="008D35FA" w:rsidRDefault="008D35FA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2B12E9B9" w14:textId="77777777" w:rsidR="008D35FA" w:rsidRDefault="008D35FA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0F9D3281" w14:textId="77777777" w:rsidR="008D35FA" w:rsidRPr="001C0871" w:rsidRDefault="008D35FA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1CA73F9B" w14:textId="77777777" w:rsidR="00241F10" w:rsidRPr="001C0871" w:rsidRDefault="00241F10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573FCE63" w14:textId="77777777" w:rsidR="00241F10" w:rsidRPr="001C0871" w:rsidRDefault="00241F10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45DD84D4" w14:textId="77777777" w:rsidR="00241F10" w:rsidRPr="001C0871" w:rsidRDefault="00241F10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5E3DA330" w14:textId="77777777" w:rsidR="00241F10" w:rsidRPr="001C0871" w:rsidRDefault="00241F10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7DAA5109" w14:textId="77777777" w:rsidR="00241F10" w:rsidRPr="001C0871" w:rsidRDefault="00241F10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p w14:paraId="09F3B5FE" w14:textId="77777777" w:rsidR="00464807" w:rsidRPr="001C0871" w:rsidRDefault="00464807" w:rsidP="001C0871">
      <w:pPr>
        <w:pStyle w:val="01Head1"/>
        <w:spacing w:after="120" w:line="240" w:lineRule="auto"/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3402"/>
        <w:gridCol w:w="6804"/>
        <w:gridCol w:w="1876"/>
      </w:tblGrid>
      <w:tr w:rsidR="00FA7B34" w:rsidRPr="001C0871" w14:paraId="556B213F" w14:textId="77777777" w:rsidTr="00E160BF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65997E27" w14:textId="77777777" w:rsidR="00FA7B34" w:rsidRPr="001C0871" w:rsidRDefault="00FA7B34" w:rsidP="001C0871">
            <w:pPr>
              <w:rPr>
                <w:rFonts w:cs="Arial"/>
                <w:sz w:val="18"/>
                <w:szCs w:val="18"/>
              </w:rPr>
            </w:pPr>
            <w:r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 xml:space="preserve">Lesson </w:t>
            </w:r>
            <w:r w:rsidR="007912FA"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B2.1.1 Diffusion</w:t>
            </w:r>
          </w:p>
        </w:tc>
        <w:tc>
          <w:tcPr>
            <w:tcW w:w="1876" w:type="dxa"/>
          </w:tcPr>
          <w:p w14:paraId="4C8996CD" w14:textId="77777777" w:rsidR="00FA7B34" w:rsidRPr="001C0871" w:rsidRDefault="00FA7B34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FA013D" w:rsidRPr="001C0871" w14:paraId="28B7B991" w14:textId="77777777" w:rsidTr="00241F10">
        <w:trPr>
          <w:trHeight w:val="1516"/>
        </w:trPr>
        <w:tc>
          <w:tcPr>
            <w:tcW w:w="3261" w:type="dxa"/>
            <w:vMerge w:val="restart"/>
          </w:tcPr>
          <w:p w14:paraId="09E74183" w14:textId="77777777" w:rsidR="00FA7B34" w:rsidRPr="001C0871" w:rsidRDefault="00D646BC" w:rsidP="001C0871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1733B4" w:rsidRPr="001C0871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07C8E6FB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B2.1a Explain how substances are transported into and out of cells through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diffusion, osmosis, and active transport. To include examples of substances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moved, direction of movement, concentration gradients, and use of the term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water potential (no mathematical use of water potential required).</w:t>
            </w:r>
          </w:p>
          <w:p w14:paraId="4151DAFD" w14:textId="77777777" w:rsidR="00F23659" w:rsidRPr="001C0871" w:rsidRDefault="007912FA" w:rsidP="001C087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WS1.1b Use models to solve problems, make predictions, and to develop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scientific explanations and understanding of familiar and unfamiliar facts.</w:t>
            </w:r>
          </w:p>
        </w:tc>
        <w:tc>
          <w:tcPr>
            <w:tcW w:w="3402" w:type="dxa"/>
          </w:tcPr>
          <w:p w14:paraId="7C4AF166" w14:textId="77777777" w:rsidR="00FA7B34" w:rsidRPr="001C0871" w:rsidRDefault="00FA7B34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 xml:space="preserve">Aiming for </w:t>
            </w:r>
            <w:r w:rsidR="00935879" w:rsidRPr="001C0871">
              <w:rPr>
                <w:rFonts w:cs="Arial"/>
                <w:b/>
                <w:color w:val="00812F"/>
                <w:sz w:val="18"/>
                <w:szCs w:val="18"/>
              </w:rPr>
              <w:t>G</w:t>
            </w: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 xml:space="preserve">rade 4 </w:t>
            </w:r>
            <w:r w:rsidR="00935879" w:rsidRPr="001C0871">
              <w:rPr>
                <w:rFonts w:cs="Arial"/>
                <w:b/>
                <w:color w:val="00812F"/>
                <w:sz w:val="18"/>
                <w:szCs w:val="18"/>
              </w:rPr>
              <w:t>LOs:</w:t>
            </w:r>
          </w:p>
          <w:p w14:paraId="621BDFEC" w14:textId="77777777" w:rsidR="007912FA" w:rsidRPr="001C0871" w:rsidRDefault="007912FA" w:rsidP="001C08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some examples of diffusion. </w:t>
            </w:r>
          </w:p>
          <w:p w14:paraId="626A42F7" w14:textId="77777777" w:rsidR="007912FA" w:rsidRPr="001C0871" w:rsidRDefault="007912FA" w:rsidP="001C08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factors that affect the rate of diffusion. </w:t>
            </w:r>
          </w:p>
          <w:p w14:paraId="2197DC98" w14:textId="77777777" w:rsidR="007912FA" w:rsidRPr="001C0871" w:rsidRDefault="007912FA" w:rsidP="001C08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Describe by communicating simply, producing text with basic structure</w:t>
            </w:r>
          </w:p>
          <w:p w14:paraId="59F6650B" w14:textId="77777777" w:rsidR="00935879" w:rsidRPr="001C0871" w:rsidRDefault="007912FA" w:rsidP="001C0871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and familiar vocabulary.</w:t>
            </w:r>
          </w:p>
        </w:tc>
        <w:tc>
          <w:tcPr>
            <w:tcW w:w="6804" w:type="dxa"/>
            <w:vMerge w:val="restart"/>
          </w:tcPr>
          <w:p w14:paraId="5C8F4F2E" w14:textId="77777777" w:rsidR="00FA013D" w:rsidRPr="001C0871" w:rsidRDefault="00FA013D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00DD7F0B" w14:textId="77777777" w:rsidR="008A34D1" w:rsidRPr="001C0871" w:rsidRDefault="008A34D1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4C5F689E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Demonstrating diffusion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Use a large beaker of cold tap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water and carefully add a large crystal or a very small spatula measure of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potassium manganate(VII) down the side of the beaker, and ask the class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to describe what they observe. The effect is improved if you can place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 beaker on an overhead projector (OHP). Students have learnt about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diffusion at Key Stage 3, so they should use the correct vocabulary.</w:t>
            </w:r>
          </w:p>
          <w:p w14:paraId="033D41E8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Diffusion drama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The class all stand at one end of the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laboratory. One student acts as a narrator, and reads a script, which is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made of a series of statements. These statements describe the process of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diffusion, whilst giving instructions for the students to move in a random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way to spread out around the lab.</w:t>
            </w:r>
          </w:p>
          <w:p w14:paraId="60160B50" w14:textId="77777777" w:rsidR="008A34D1" w:rsidRPr="001C0871" w:rsidRDefault="008A34D1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48BCF872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Investigating diffusion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(30 minutes) Students carry out the practical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investigation. They look at diffusion and one of the factors that affects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 rate of diffusion – temperature. They also look at diffusion across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 membrane to embed the idea that diffusion can occur across cell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membranes.</w:t>
            </w:r>
          </w:p>
          <w:p w14:paraId="14940BFA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Explaining diffusion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Show the students a picture of a red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blood cell. State that oxygen enters the red blood cell when the cell is in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 lungs and exits when it is in the tissues.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Ask students to produce an extended written explanation of the diffusion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o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f oxygen in and out of the cell. The explanation should include details of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t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he three factors discussed during the lesson. Give communication-based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success criteria.</w:t>
            </w:r>
          </w:p>
          <w:p w14:paraId="0E9C3224" w14:textId="77777777" w:rsidR="008A34D1" w:rsidRPr="001C0871" w:rsidRDefault="008A34D1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193C4B06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Linking factors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in which students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decide which factors affect the rate of diffusion and then sort statements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a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 to whether they would increase or decrease the rate of diffusion in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 body.</w:t>
            </w:r>
          </w:p>
          <w:p w14:paraId="3916E4A5" w14:textId="77777777" w:rsidR="00FA013D" w:rsidRPr="00E77729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The alveolus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Show students the standard image of an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alveolus with a blood capillary wrapped around it, but remove all labels.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Remind students that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oxygen is taken up into the blood in the alveolus.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Give students 2–3 minutes to discuss, in their groups, why diffusion is</w:t>
            </w:r>
            <w:r w:rsidR="00E77729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so efficient in the lungs. Ask some groups to present their views to the</w:t>
            </w:r>
            <w:r w:rsidR="00E77729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class. Their explanations should refer to surface area and concentration</w:t>
            </w:r>
            <w:r w:rsidR="00E77729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gradients.</w:t>
            </w:r>
          </w:p>
        </w:tc>
        <w:tc>
          <w:tcPr>
            <w:tcW w:w="1876" w:type="dxa"/>
            <w:vMerge w:val="restart"/>
          </w:tcPr>
          <w:p w14:paraId="3E4E6203" w14:textId="77777777" w:rsidR="00FA7B34" w:rsidRPr="001C0871" w:rsidRDefault="00FA7B34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6012DF49" w14:textId="77777777" w:rsidR="00FA013D" w:rsidRDefault="00FA013D" w:rsidP="001C0871">
            <w:pPr>
              <w:rPr>
                <w:rFonts w:cs="Arial"/>
                <w:b/>
                <w:sz w:val="18"/>
                <w:szCs w:val="18"/>
              </w:rPr>
            </w:pPr>
          </w:p>
          <w:p w14:paraId="4F0CD753" w14:textId="77777777" w:rsidR="000F3DC2" w:rsidRDefault="000F3DC2" w:rsidP="001C087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Practical: </w:t>
            </w:r>
            <w:r w:rsidRPr="000F3DC2">
              <w:rPr>
                <w:rFonts w:cs="Arial"/>
                <w:sz w:val="18"/>
                <w:szCs w:val="18"/>
              </w:rPr>
              <w:t>Diffusion</w:t>
            </w:r>
          </w:p>
          <w:p w14:paraId="3AAD62E5" w14:textId="77777777" w:rsidR="000F3DC2" w:rsidRPr="001C0871" w:rsidRDefault="000F3DC2" w:rsidP="001C087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 w:rsidRPr="000F3DC2">
              <w:rPr>
                <w:rFonts w:cs="Arial"/>
                <w:sz w:val="18"/>
                <w:szCs w:val="18"/>
              </w:rPr>
              <w:t>Diffusion</w:t>
            </w:r>
          </w:p>
        </w:tc>
      </w:tr>
      <w:tr w:rsidR="00FA013D" w:rsidRPr="001C0871" w14:paraId="683460A8" w14:textId="77777777" w:rsidTr="00241F10">
        <w:trPr>
          <w:trHeight w:val="146"/>
        </w:trPr>
        <w:tc>
          <w:tcPr>
            <w:tcW w:w="3261" w:type="dxa"/>
            <w:vMerge/>
          </w:tcPr>
          <w:p w14:paraId="2B56C95E" w14:textId="77777777" w:rsidR="00FA7B34" w:rsidRPr="001C0871" w:rsidRDefault="00FA7B34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B77DEE2" w14:textId="77777777" w:rsidR="00935879" w:rsidRPr="001C0871" w:rsidRDefault="00935879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00AE65BD" w14:textId="77777777" w:rsidR="007912FA" w:rsidRPr="001C0871" w:rsidRDefault="007912FA" w:rsidP="001C08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process of diffusion. </w:t>
            </w:r>
          </w:p>
          <w:p w14:paraId="3D81AAC6" w14:textId="77777777" w:rsidR="007912FA" w:rsidRPr="001C0871" w:rsidRDefault="007912FA" w:rsidP="001C08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Describe the effect of factors on the rate of diffusion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>.</w:t>
            </w:r>
          </w:p>
          <w:p w14:paraId="328140BA" w14:textId="77777777" w:rsidR="00FA7B34" w:rsidRPr="001C0871" w:rsidRDefault="007912FA" w:rsidP="001C08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Describe by communicating effectively, producing coherent text, which is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well structured, and use some appropriate scientific vocabulary.</w:t>
            </w:r>
          </w:p>
        </w:tc>
        <w:tc>
          <w:tcPr>
            <w:tcW w:w="6804" w:type="dxa"/>
            <w:vMerge/>
          </w:tcPr>
          <w:p w14:paraId="239CF9DC" w14:textId="77777777" w:rsidR="00FA7B34" w:rsidRPr="001C0871" w:rsidRDefault="00FA7B34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582A420A" w14:textId="77777777" w:rsidR="00FA7B34" w:rsidRPr="001C0871" w:rsidRDefault="00FA7B34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FA013D" w:rsidRPr="001C0871" w14:paraId="0CA267E3" w14:textId="77777777" w:rsidTr="00241F10">
        <w:trPr>
          <w:trHeight w:val="1914"/>
        </w:trPr>
        <w:tc>
          <w:tcPr>
            <w:tcW w:w="3261" w:type="dxa"/>
            <w:vMerge/>
          </w:tcPr>
          <w:p w14:paraId="3C6D03DE" w14:textId="77777777" w:rsidR="00FA7B34" w:rsidRPr="001C0871" w:rsidRDefault="00FA7B34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3D3A38A3" w14:textId="77777777" w:rsidR="00935879" w:rsidRPr="001C0871" w:rsidRDefault="00935879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7D9B88A6" w14:textId="77777777" w:rsidR="007912FA" w:rsidRPr="001C0871" w:rsidRDefault="007912FA" w:rsidP="001C08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fully at a molecular level the process of diffusion. </w:t>
            </w:r>
          </w:p>
          <w:p w14:paraId="52D6346D" w14:textId="77777777" w:rsidR="007912FA" w:rsidRPr="001C0871" w:rsidRDefault="007912FA" w:rsidP="001C08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Explain the reasons for the effects of fac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tors on the rate of diffusion. </w:t>
            </w:r>
          </w:p>
          <w:p w14:paraId="7EA617A1" w14:textId="77777777" w:rsidR="00FA7B34" w:rsidRPr="001C0871" w:rsidRDefault="007912FA" w:rsidP="001C0871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Describe by communicating with impact, producing effectively-structured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texts, using a full range of precise scientific vocabulary.</w:t>
            </w:r>
          </w:p>
        </w:tc>
        <w:tc>
          <w:tcPr>
            <w:tcW w:w="6804" w:type="dxa"/>
            <w:vMerge/>
          </w:tcPr>
          <w:p w14:paraId="44E57A1E" w14:textId="77777777" w:rsidR="00FA7B34" w:rsidRPr="001C0871" w:rsidRDefault="00FA7B34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328AA9D7" w14:textId="77777777" w:rsidR="00FA7B34" w:rsidRPr="001C0871" w:rsidRDefault="00FA7B34" w:rsidP="001C087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D782D94" w14:textId="77777777" w:rsidR="00BE1850" w:rsidRPr="001C0871" w:rsidRDefault="00BE1850" w:rsidP="001C0871">
      <w:pPr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3402"/>
        <w:gridCol w:w="6804"/>
        <w:gridCol w:w="1876"/>
      </w:tblGrid>
      <w:tr w:rsidR="00B06D1A" w:rsidRPr="001C0871" w14:paraId="21C9AF1A" w14:textId="77777777" w:rsidTr="00BE1850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167976DC" w14:textId="77777777" w:rsidR="00B06D1A" w:rsidRPr="001C0871" w:rsidRDefault="00B06D1A" w:rsidP="001C0871">
            <w:pPr>
              <w:rPr>
                <w:rFonts w:cs="Arial"/>
                <w:sz w:val="18"/>
                <w:szCs w:val="18"/>
              </w:rPr>
            </w:pPr>
            <w:r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Lesson </w:t>
            </w:r>
            <w:r w:rsidR="007912FA"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B2.1.2</w:t>
            </w:r>
            <w:r w:rsidRPr="001C0871">
              <w:rPr>
                <w:rFonts w:cs="Arial"/>
                <w:color w:val="FFFFFF" w:themeColor="background1"/>
                <w:sz w:val="18"/>
                <w:szCs w:val="18"/>
              </w:rPr>
              <w:t xml:space="preserve"> </w:t>
            </w:r>
            <w:r w:rsidR="001C065F"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Osmosis</w:t>
            </w:r>
          </w:p>
        </w:tc>
        <w:tc>
          <w:tcPr>
            <w:tcW w:w="1876" w:type="dxa"/>
          </w:tcPr>
          <w:p w14:paraId="4CD1A592" w14:textId="77777777" w:rsidR="00B06D1A" w:rsidRPr="001C0871" w:rsidRDefault="00B06D1A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B06D1A" w:rsidRPr="001C0871" w14:paraId="396519C8" w14:textId="77777777" w:rsidTr="00241F10">
        <w:trPr>
          <w:trHeight w:val="1516"/>
        </w:trPr>
        <w:tc>
          <w:tcPr>
            <w:tcW w:w="3261" w:type="dxa"/>
            <w:vMerge w:val="restart"/>
          </w:tcPr>
          <w:p w14:paraId="514F42D9" w14:textId="77777777" w:rsidR="00B06D1A" w:rsidRPr="001C0871" w:rsidRDefault="00D646BC" w:rsidP="001C0871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B06D1A" w:rsidRPr="001C0871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68C466D5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B2.1a Explain how substances are transported into and out of cells through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diffusion, osmosis, and active transport. To include examples of substances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moved, direction of movement, concentration gradients, and use of the term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water potential (no mathematical use of water potential required).</w:t>
            </w:r>
          </w:p>
          <w:p w14:paraId="51A9D7B6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WS1.3a Present observations and other data using appropriate methods.</w:t>
            </w:r>
          </w:p>
          <w:p w14:paraId="7BC55541" w14:textId="77777777" w:rsidR="00B06D1A" w:rsidRPr="001C0871" w:rsidRDefault="007912FA" w:rsidP="001C0871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BM2.1i Use percentiles, and calculate percentage gain and loss of mass (M1c).</w:t>
            </w:r>
          </w:p>
        </w:tc>
        <w:tc>
          <w:tcPr>
            <w:tcW w:w="3402" w:type="dxa"/>
          </w:tcPr>
          <w:p w14:paraId="5C648D48" w14:textId="77777777" w:rsidR="00B6667C" w:rsidRPr="001C0871" w:rsidRDefault="00B6667C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Aiming for Grade 4 LOs:</w:t>
            </w:r>
          </w:p>
          <w:p w14:paraId="188CE7F0" w14:textId="77777777" w:rsidR="00241F10" w:rsidRPr="001C0871" w:rsidRDefault="007912FA" w:rsidP="001C087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that osmosis is the movement of water molecules into or out of cells. </w:t>
            </w:r>
          </w:p>
          <w:p w14:paraId="70AAA16D" w14:textId="77777777" w:rsidR="000E3B3C" w:rsidRPr="001C0871" w:rsidRDefault="007912FA" w:rsidP="001C087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State that osmosis is a type of diffusion.</w:t>
            </w:r>
          </w:p>
        </w:tc>
        <w:tc>
          <w:tcPr>
            <w:tcW w:w="6804" w:type="dxa"/>
            <w:vMerge w:val="restart"/>
          </w:tcPr>
          <w:p w14:paraId="5CFFB820" w14:textId="77777777" w:rsidR="00B06D1A" w:rsidRPr="001C0871" w:rsidRDefault="00B06D1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Lesson Overvie</w:t>
            </w:r>
            <w:r w:rsidR="008A34D1" w:rsidRPr="001C0871">
              <w:rPr>
                <w:rFonts w:cs="Arial"/>
                <w:b/>
                <w:color w:val="00812F"/>
                <w:sz w:val="18"/>
                <w:szCs w:val="18"/>
              </w:rPr>
              <w:t>w</w:t>
            </w:r>
          </w:p>
          <w:p w14:paraId="59478242" w14:textId="77777777" w:rsidR="008A34D1" w:rsidRPr="001C0871" w:rsidRDefault="008A34D1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275D07A1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Explaining osmosis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Issue each group with a sheet of A4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paper, with a semi-permeable membrane drawn down the middle. Also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i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ssue two sets of paper discs, some larger than the pore size and labelled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sugar; others smaller than the pore size labelled water. Allow students to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explore the possible movement of the molecules across the membrane.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Draw the diagram on the board and model the process of osmosis, eliciting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responses from the class to help tell the story.</w:t>
            </w:r>
          </w:p>
          <w:p w14:paraId="36FA6350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The osmometer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Set up a standard osmometer as a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demonstration. Ensure the sugar solution is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coloured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with food dye and is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very concentrated (exact value is unimportant) – this will cause visible and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quick movement. Describe and explain what is happening as you set up the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experiment. Finish with a definition of osmosis.</w:t>
            </w:r>
          </w:p>
          <w:p w14:paraId="3EC0B3E7" w14:textId="77777777" w:rsidR="008A34D1" w:rsidRPr="001C0871" w:rsidRDefault="008A34D1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Main</w:t>
            </w:r>
          </w:p>
          <w:p w14:paraId="01C27578" w14:textId="77777777" w:rsidR="007912FA" w:rsidRPr="001C0871" w:rsidRDefault="007912FA" w:rsidP="00B76C1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Osmosis in potato chips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(40 minutes) Students investigate osmosis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 potato cylinders. During this lesson, the students set up the experiment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and make predictions for the test, such as what will happen to the potatoes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 each solution and why. They also answer questions about the method,</w:t>
            </w:r>
            <w:r w:rsid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such as what variables are they controlling, what are the dependent and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independent variables, and so on.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Follow a standard method for placing cylinders of potatoes (chips) in five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sugar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solutions of different concentrations between 0.25 mol/dm3 and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1.25 mol/dm3 glucose. In this lesson, students record initial mass and set up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 experiment. The experiment needs to run for 24 hours. (The set-up can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be left for up to two days, but not longer. You may need to make alternative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arrangements for the collection of results outside the lesson, or you could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supply data.)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There will be time in the next lesson for students to write a conclusion, to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describe and explain what has happened.</w:t>
            </w:r>
          </w:p>
          <w:p w14:paraId="1C213A30" w14:textId="77777777" w:rsidR="008A34D1" w:rsidRPr="001C0871" w:rsidRDefault="008A34D1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41C202C1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Osmosis and plant and animal cells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Use the interactive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activity in which students identify the correct definition of osmosis, and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link words connected with osmosis in plant and animal cells (plasmolysis,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flaccid, osmosis, turgor) to their meanings.</w:t>
            </w:r>
          </w:p>
          <w:p w14:paraId="4AF08340" w14:textId="77777777" w:rsidR="008A34D1" w:rsidRPr="00B76C1E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Osmosis in catering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Provide students with small lengths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(about 2–3 cm) of salad onions. They cut down the shaft of the onion for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about 1 cm, using a scalpel and tile, then place in water. Ask students what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will happen. Then show one prepared earlier, which will have splayed open.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Explain why this has happened. The onion cells absorb water by osmosis,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increasing their size, causing the strips to bend outwards.</w:t>
            </w:r>
          </w:p>
        </w:tc>
        <w:tc>
          <w:tcPr>
            <w:tcW w:w="1876" w:type="dxa"/>
            <w:vMerge w:val="restart"/>
          </w:tcPr>
          <w:p w14:paraId="07E7FFA0" w14:textId="77777777" w:rsidR="00B06D1A" w:rsidRPr="001C0871" w:rsidRDefault="00B06D1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6A465AA4" w14:textId="77777777" w:rsidR="00B06D1A" w:rsidRDefault="00B06D1A" w:rsidP="001C0871">
            <w:pPr>
              <w:rPr>
                <w:rFonts w:cs="Arial"/>
                <w:b/>
                <w:sz w:val="18"/>
                <w:szCs w:val="18"/>
              </w:rPr>
            </w:pPr>
          </w:p>
          <w:p w14:paraId="2810244A" w14:textId="77777777" w:rsidR="000F3DC2" w:rsidRDefault="000F3DC2" w:rsidP="001C08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Practical: </w:t>
            </w:r>
            <w:r>
              <w:rPr>
                <w:rFonts w:cs="Arial"/>
                <w:sz w:val="18"/>
                <w:szCs w:val="18"/>
              </w:rPr>
              <w:t>Osmosis in potato chips</w:t>
            </w:r>
          </w:p>
          <w:p w14:paraId="0E4CF524" w14:textId="77777777" w:rsidR="000F3DC2" w:rsidRPr="000F3DC2" w:rsidRDefault="000F3DC2" w:rsidP="001C0871">
            <w:pPr>
              <w:rPr>
                <w:rFonts w:cs="Arial"/>
                <w:sz w:val="18"/>
                <w:szCs w:val="18"/>
              </w:rPr>
            </w:pPr>
            <w:r w:rsidRPr="000F3DC2">
              <w:rPr>
                <w:rFonts w:cs="Arial"/>
                <w:b/>
                <w:sz w:val="18"/>
                <w:szCs w:val="18"/>
              </w:rPr>
              <w:t>Interactive:</w:t>
            </w:r>
            <w:r>
              <w:rPr>
                <w:rFonts w:cs="Arial"/>
                <w:sz w:val="18"/>
                <w:szCs w:val="18"/>
              </w:rPr>
              <w:t xml:space="preserve"> Osmosis</w:t>
            </w:r>
          </w:p>
        </w:tc>
      </w:tr>
      <w:tr w:rsidR="00B06D1A" w:rsidRPr="001C0871" w14:paraId="284D1ED3" w14:textId="77777777" w:rsidTr="00241F10">
        <w:trPr>
          <w:trHeight w:val="146"/>
        </w:trPr>
        <w:tc>
          <w:tcPr>
            <w:tcW w:w="3261" w:type="dxa"/>
            <w:vMerge/>
          </w:tcPr>
          <w:p w14:paraId="769ACDDE" w14:textId="77777777" w:rsidR="00B06D1A" w:rsidRPr="001C0871" w:rsidRDefault="00B06D1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2BD8B10A" w14:textId="77777777" w:rsidR="00B6667C" w:rsidRPr="001C0871" w:rsidRDefault="00B6667C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330C9BFC" w14:textId="77777777" w:rsidR="000F3DC2" w:rsidRPr="000F3DC2" w:rsidRDefault="007912FA" w:rsidP="001C087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process of osmosis. </w:t>
            </w:r>
          </w:p>
          <w:p w14:paraId="05C8D3BD" w14:textId="77777777" w:rsidR="000E3B3C" w:rsidRPr="001C0871" w:rsidRDefault="007912FA" w:rsidP="001C087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Explain why osmosis occurs.</w:t>
            </w:r>
          </w:p>
        </w:tc>
        <w:tc>
          <w:tcPr>
            <w:tcW w:w="6804" w:type="dxa"/>
            <w:vMerge/>
          </w:tcPr>
          <w:p w14:paraId="046FAE30" w14:textId="77777777" w:rsidR="00B06D1A" w:rsidRPr="001C0871" w:rsidRDefault="00B06D1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4B7A2793" w14:textId="77777777" w:rsidR="00B06D1A" w:rsidRPr="001C0871" w:rsidRDefault="00B06D1A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B06D1A" w:rsidRPr="001C0871" w14:paraId="359BD79C" w14:textId="77777777" w:rsidTr="00241F10">
        <w:trPr>
          <w:trHeight w:val="1914"/>
        </w:trPr>
        <w:tc>
          <w:tcPr>
            <w:tcW w:w="3261" w:type="dxa"/>
            <w:vMerge/>
          </w:tcPr>
          <w:p w14:paraId="31A45820" w14:textId="77777777" w:rsidR="00B06D1A" w:rsidRPr="001C0871" w:rsidRDefault="00B06D1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8D58471" w14:textId="77777777" w:rsidR="00B6667C" w:rsidRPr="001C0871" w:rsidRDefault="00B6667C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02469B1A" w14:textId="77777777" w:rsidR="00B06D1A" w:rsidRPr="001C0871" w:rsidRDefault="007912FA" w:rsidP="001C0871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Explain the effect of osmosis on potato cells. Explain, in terms of water potential, why osmosis occurs.</w:t>
            </w:r>
          </w:p>
        </w:tc>
        <w:tc>
          <w:tcPr>
            <w:tcW w:w="6804" w:type="dxa"/>
            <w:vMerge/>
          </w:tcPr>
          <w:p w14:paraId="69B8E2D3" w14:textId="77777777" w:rsidR="00B06D1A" w:rsidRPr="001C0871" w:rsidRDefault="00B06D1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74E2A333" w14:textId="77777777" w:rsidR="00B06D1A" w:rsidRPr="001C0871" w:rsidRDefault="00B06D1A" w:rsidP="001C087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6AB4DB8" w14:textId="77777777" w:rsidR="00FA7B34" w:rsidRPr="001C0871" w:rsidRDefault="00FA7B34" w:rsidP="001C0871">
      <w:pPr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261"/>
        <w:gridCol w:w="3402"/>
        <w:gridCol w:w="6804"/>
        <w:gridCol w:w="1876"/>
      </w:tblGrid>
      <w:tr w:rsidR="00984C32" w:rsidRPr="001C0871" w14:paraId="0A4CAA13" w14:textId="77777777" w:rsidTr="00BE1850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64D161B6" w14:textId="77777777" w:rsidR="00984C32" w:rsidRPr="001C0871" w:rsidRDefault="00984C32" w:rsidP="001C0871">
            <w:pPr>
              <w:rPr>
                <w:rFonts w:cs="Arial"/>
                <w:sz w:val="18"/>
                <w:szCs w:val="18"/>
              </w:rPr>
            </w:pPr>
            <w:r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Lesson B</w:t>
            </w:r>
            <w:r w:rsidR="007912FA"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2.1.</w:t>
            </w:r>
            <w:r w:rsidR="001C065F"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3 Active transport</w:t>
            </w:r>
          </w:p>
        </w:tc>
        <w:tc>
          <w:tcPr>
            <w:tcW w:w="1876" w:type="dxa"/>
          </w:tcPr>
          <w:p w14:paraId="4F9E631A" w14:textId="77777777" w:rsidR="00984C32" w:rsidRPr="001C0871" w:rsidRDefault="00984C32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984C32" w:rsidRPr="001C0871" w14:paraId="61A45FCE" w14:textId="77777777" w:rsidTr="00241F10">
        <w:trPr>
          <w:trHeight w:val="1516"/>
        </w:trPr>
        <w:tc>
          <w:tcPr>
            <w:tcW w:w="3261" w:type="dxa"/>
            <w:vMerge w:val="restart"/>
          </w:tcPr>
          <w:p w14:paraId="3A255546" w14:textId="77777777" w:rsidR="00984C32" w:rsidRPr="001C0871" w:rsidRDefault="00D646BC" w:rsidP="001C0871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984C32" w:rsidRPr="001C0871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45452503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B2.1a Explain how substances are transported into and out of cells through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diffusion, osmosis, and active transport. To include examples of substances</w:t>
            </w:r>
          </w:p>
          <w:p w14:paraId="08A9C1FB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moved, direction of movement, concentration gradients, and use of the term</w:t>
            </w:r>
          </w:p>
          <w:p w14:paraId="73835E25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water potential (no mathematical use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of water potential required).</w:t>
            </w:r>
          </w:p>
          <w:p w14:paraId="11BFB8D7" w14:textId="77777777" w:rsidR="00984C32" w:rsidRPr="00B76C1E" w:rsidRDefault="007912FA" w:rsidP="00B76C1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WS1.1b Use models to solve problems, make predictions, and to develop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scientific explanations and understanding of familiar and unfamiliar facts.</w:t>
            </w:r>
          </w:p>
        </w:tc>
        <w:tc>
          <w:tcPr>
            <w:tcW w:w="3402" w:type="dxa"/>
          </w:tcPr>
          <w:p w14:paraId="0322CC47" w14:textId="77777777" w:rsidR="00984C32" w:rsidRPr="00B76C1E" w:rsidRDefault="00984C32" w:rsidP="00B76C1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B76C1E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Aiming for Grade 4 LOs:</w:t>
            </w:r>
          </w:p>
          <w:p w14:paraId="69036DCC" w14:textId="77777777" w:rsidR="007912FA" w:rsidRPr="001C0871" w:rsidRDefault="007912FA" w:rsidP="00B76C1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some examples of active transport. </w:t>
            </w:r>
          </w:p>
          <w:p w14:paraId="4398192E" w14:textId="77777777" w:rsidR="007912FA" w:rsidRPr="001C0871" w:rsidRDefault="007912FA" w:rsidP="00B76C1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the differences between active transport and diffusion. </w:t>
            </w:r>
          </w:p>
          <w:p w14:paraId="3D0AE409" w14:textId="77777777" w:rsidR="00984C32" w:rsidRPr="001C0871" w:rsidRDefault="007912FA" w:rsidP="00B76C1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Record measurements from an experimental method, and calculate a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change in mass.</w:t>
            </w:r>
          </w:p>
        </w:tc>
        <w:tc>
          <w:tcPr>
            <w:tcW w:w="6804" w:type="dxa"/>
            <w:vMerge w:val="restart"/>
          </w:tcPr>
          <w:p w14:paraId="65DAFD71" w14:textId="77777777" w:rsidR="008A34D1" w:rsidRPr="001C0871" w:rsidRDefault="00984C32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1D39BF87" w14:textId="77777777" w:rsidR="008A34D1" w:rsidRPr="001C0871" w:rsidRDefault="008A34D1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4B7571F6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Revolving door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Remind students of diffusion and osmosis. Tell students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that there is a third method called active transport. Then set up a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kinaesthetic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model.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Arrange the desks with a gap between two tables. This represents the membrane. Then ask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three or four students to form a wheel in the gap, with arms extended acting as spokes –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this is the carrier protein. Arrange the other students with most of them on one side of the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membrane (table). There should be space between the ‘spokes’ (arms) to fit a student (who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represents a molecule). The wheel then rotates and the molecule student moves across the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membrane.</w:t>
            </w:r>
          </w:p>
          <w:p w14:paraId="73A1D4FD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lastRenderedPageBreak/>
              <w:t xml:space="preserve">The problems of getting sugar into cells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Have a drawing of a cell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membrane on the board. Ask if there are glucose molecules in the cell. Students should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reply that there is. Draw sugar on one side of the membrane. Ask how it got there. They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then need to explore the reasons why diffusion and osmosis cannot explain this. Tell them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there is a third way. Ask them to discuss in groups how it could work. At short intervals ask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for ideas, or provide additional hints, for example, draw a carrier protein in the membrane.</w:t>
            </w:r>
          </w:p>
          <w:p w14:paraId="2274D9F5" w14:textId="77777777" w:rsidR="008A34D1" w:rsidRPr="001C0871" w:rsidRDefault="008A34D1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77DA6324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Investigating osmosis results analysis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(20 minutes) Obtain results from the osmosis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experiment in B2.1.2. Calculate the percentage change in mass, then plot this against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concentration on a graph. Students write a short conclusion to explain what has happened.</w:t>
            </w:r>
          </w:p>
          <w:p w14:paraId="101A65CD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Modelling active transport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(20 minutes) Students work in small groups to carry out a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model of active transport. Ask for a couple of groups to demonstrate their model, while the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rest evaluate its effectiveness and comment on possible improvements.</w:t>
            </w:r>
          </w:p>
          <w:p w14:paraId="5FC0178D" w14:textId="77777777" w:rsidR="008A34D1" w:rsidRPr="001C0871" w:rsidRDefault="008A34D1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67547142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Which route?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Provide students with a list of substances (oxygen, carbon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dioxide, water, glucose, sodium ions, nitrate ions, etc.) Ask which method is used for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 substance to enter or leave the cell. Then ask student pairs to spend a minute or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so discussing </w:t>
            </w:r>
            <w:r w:rsidR="00E77729"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similarities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and differences between active transport and diffusion, and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explaining the importance of both in plants and animals.</w:t>
            </w:r>
          </w:p>
          <w:p w14:paraId="2D89E68A" w14:textId="77777777" w:rsidR="00F21361" w:rsidRPr="00B76C1E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Conditions for active transport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activity in which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students select true or false for statements about active transport.</w:t>
            </w:r>
            <w:r w:rsidRPr="001C0871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  <w:vMerge w:val="restart"/>
          </w:tcPr>
          <w:p w14:paraId="1E5E15C0" w14:textId="77777777" w:rsidR="00984C32" w:rsidRPr="001C0871" w:rsidRDefault="00984C32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1A752385" w14:textId="77777777" w:rsidR="00984C32" w:rsidRDefault="00984C32" w:rsidP="001C0871">
            <w:pPr>
              <w:rPr>
                <w:rFonts w:cs="Arial"/>
                <w:b/>
                <w:sz w:val="18"/>
                <w:szCs w:val="18"/>
              </w:rPr>
            </w:pPr>
          </w:p>
          <w:p w14:paraId="1AE064B5" w14:textId="77777777" w:rsidR="000F3DC2" w:rsidRDefault="000F3DC2" w:rsidP="001C08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Practical: </w:t>
            </w:r>
            <w:r>
              <w:rPr>
                <w:rFonts w:cs="Arial"/>
                <w:sz w:val="18"/>
                <w:szCs w:val="18"/>
              </w:rPr>
              <w:t>Osmosis in potato chips</w:t>
            </w:r>
          </w:p>
          <w:p w14:paraId="2D8440DB" w14:textId="77777777" w:rsidR="000F3DC2" w:rsidRDefault="000F3DC2" w:rsidP="001C08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Activity: </w:t>
            </w:r>
            <w:r>
              <w:rPr>
                <w:rFonts w:cs="Arial"/>
                <w:sz w:val="18"/>
                <w:szCs w:val="18"/>
              </w:rPr>
              <w:t>Modelling active transport</w:t>
            </w:r>
          </w:p>
          <w:p w14:paraId="45B8E7E0" w14:textId="77777777" w:rsidR="000F3DC2" w:rsidRPr="000F3DC2" w:rsidRDefault="000F3DC2" w:rsidP="001C0871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>
              <w:rPr>
                <w:rFonts w:cs="Arial"/>
                <w:sz w:val="18"/>
                <w:szCs w:val="18"/>
              </w:rPr>
              <w:t>Active transport</w:t>
            </w:r>
          </w:p>
        </w:tc>
      </w:tr>
      <w:tr w:rsidR="00984C32" w:rsidRPr="001C0871" w14:paraId="181B8E0C" w14:textId="77777777" w:rsidTr="00241F10">
        <w:trPr>
          <w:trHeight w:val="146"/>
        </w:trPr>
        <w:tc>
          <w:tcPr>
            <w:tcW w:w="3261" w:type="dxa"/>
            <w:vMerge/>
          </w:tcPr>
          <w:p w14:paraId="79FC3D18" w14:textId="77777777" w:rsidR="00984C32" w:rsidRPr="001C0871" w:rsidRDefault="00984C32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5CC0CB10" w14:textId="77777777" w:rsidR="00984C32" w:rsidRPr="00B76C1E" w:rsidRDefault="00984C32" w:rsidP="00B76C1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B76C1E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6B3AFCB3" w14:textId="77777777" w:rsidR="007912FA" w:rsidRPr="001C0871" w:rsidRDefault="007912FA" w:rsidP="00B76C1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examples of active transport in plants and animals. </w:t>
            </w:r>
          </w:p>
          <w:p w14:paraId="50FD61B4" w14:textId="77777777" w:rsidR="007912FA" w:rsidRPr="001C0871" w:rsidRDefault="007912FA" w:rsidP="00B76C1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>Describe how molecules move by active transport.</w:t>
            </w:r>
          </w:p>
          <w:p w14:paraId="239A07D7" w14:textId="77777777" w:rsidR="00984C32" w:rsidRPr="001C0871" w:rsidRDefault="007912FA" w:rsidP="00B76C1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Record measurements from an experimental method, and calculate a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percentage change in mass.</w:t>
            </w:r>
          </w:p>
        </w:tc>
        <w:tc>
          <w:tcPr>
            <w:tcW w:w="6804" w:type="dxa"/>
            <w:vMerge/>
          </w:tcPr>
          <w:p w14:paraId="672B8796" w14:textId="77777777" w:rsidR="00984C32" w:rsidRPr="001C0871" w:rsidRDefault="00984C32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0BFD8673" w14:textId="77777777" w:rsidR="00984C32" w:rsidRPr="001C0871" w:rsidRDefault="00984C32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984C32" w:rsidRPr="001C0871" w14:paraId="346B6F90" w14:textId="77777777" w:rsidTr="00241F10">
        <w:trPr>
          <w:trHeight w:val="1647"/>
        </w:trPr>
        <w:tc>
          <w:tcPr>
            <w:tcW w:w="3261" w:type="dxa"/>
            <w:vMerge/>
          </w:tcPr>
          <w:p w14:paraId="74251289" w14:textId="77777777" w:rsidR="00984C32" w:rsidRPr="001C0871" w:rsidRDefault="00984C32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</w:tcPr>
          <w:p w14:paraId="4D450A1B" w14:textId="77777777" w:rsidR="00984C32" w:rsidRPr="00B76C1E" w:rsidRDefault="00984C32" w:rsidP="00B76C1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B76C1E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6CA17CDB" w14:textId="77777777" w:rsidR="007912FA" w:rsidRPr="001C0871" w:rsidRDefault="007912FA" w:rsidP="00B76C1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Explain the importance of active transport in plants and animals.</w:t>
            </w:r>
          </w:p>
          <w:p w14:paraId="0A3FCF9A" w14:textId="77777777" w:rsidR="007912FA" w:rsidRPr="001C0871" w:rsidRDefault="007912FA" w:rsidP="00B76C1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how carrier proteins function in the process of active transport. </w:t>
            </w:r>
          </w:p>
          <w:p w14:paraId="4D0C0C1B" w14:textId="77777777" w:rsidR="00984C32" w:rsidRPr="001C0871" w:rsidRDefault="007912FA" w:rsidP="00B76C1E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Record measurements from an experimental method, calculate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 percentage change in mass, and plot the data to determine the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concentration that is equal to the cell.</w:t>
            </w:r>
          </w:p>
        </w:tc>
        <w:tc>
          <w:tcPr>
            <w:tcW w:w="6804" w:type="dxa"/>
            <w:vMerge/>
          </w:tcPr>
          <w:p w14:paraId="62393462" w14:textId="77777777" w:rsidR="00984C32" w:rsidRPr="001C0871" w:rsidRDefault="00984C32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479B85DE" w14:textId="77777777" w:rsidR="00984C32" w:rsidRPr="001C0871" w:rsidRDefault="00984C32" w:rsidP="001C087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8A3BFF5" w14:textId="77777777" w:rsidR="00853DD5" w:rsidRPr="001C0871" w:rsidRDefault="00853DD5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5D07C8E8" w14:textId="77777777" w:rsidR="008864E9" w:rsidRPr="001C0871" w:rsidRDefault="008864E9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0EB3613F" w14:textId="77777777" w:rsidR="00241F10" w:rsidRPr="001C0871" w:rsidRDefault="00241F10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12A6761F" w14:textId="77777777" w:rsidR="00241F10" w:rsidRPr="001C0871" w:rsidRDefault="00241F10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170E3AA3" w14:textId="77777777" w:rsidR="00241F10" w:rsidRPr="001C0871" w:rsidRDefault="00241F10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17EC3B9C" w14:textId="77777777" w:rsidR="00241F10" w:rsidRPr="001C0871" w:rsidRDefault="00241F10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5CB79295" w14:textId="77777777" w:rsidR="00241F10" w:rsidRPr="001C0871" w:rsidRDefault="00241F10" w:rsidP="001C0871">
      <w:pPr>
        <w:tabs>
          <w:tab w:val="left" w:pos="4853"/>
        </w:tabs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6804"/>
        <w:gridCol w:w="1876"/>
      </w:tblGrid>
      <w:tr w:rsidR="007912FA" w:rsidRPr="001C0871" w14:paraId="0BF3051E" w14:textId="77777777" w:rsidTr="00EB3F3D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097F3FD7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  <w:r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Lesson B2.1.4 Mitosis</w:t>
            </w:r>
          </w:p>
        </w:tc>
        <w:tc>
          <w:tcPr>
            <w:tcW w:w="1876" w:type="dxa"/>
          </w:tcPr>
          <w:p w14:paraId="71C0C92F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1C0871" w14:paraId="66ACF97B" w14:textId="77777777" w:rsidTr="00241F10">
        <w:trPr>
          <w:trHeight w:val="1516"/>
        </w:trPr>
        <w:tc>
          <w:tcPr>
            <w:tcW w:w="3403" w:type="dxa"/>
            <w:vMerge w:val="restart"/>
          </w:tcPr>
          <w:p w14:paraId="0517F8E3" w14:textId="77777777" w:rsidR="007912FA" w:rsidRPr="001C0871" w:rsidRDefault="00D646BC" w:rsidP="001C0871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7912FA" w:rsidRPr="001C0871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03B3DDA8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B2.1b Describe the process of mitosis in growth, including the cell cycle, to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include the stages of the cell cycle such as DNA replication, movement of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chromosomes, followed by the growth of the cell.</w:t>
            </w:r>
          </w:p>
          <w:p w14:paraId="264B2A8F" w14:textId="77777777" w:rsidR="007912FA" w:rsidRPr="00B76C1E" w:rsidRDefault="007912FA" w:rsidP="00B76C1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WS1.1b Use models to solve problems, make predictions, and to develop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scientific explanations and understanding of familiar and unfamiliar facts.</w:t>
            </w:r>
          </w:p>
        </w:tc>
        <w:tc>
          <w:tcPr>
            <w:tcW w:w="3260" w:type="dxa"/>
          </w:tcPr>
          <w:p w14:paraId="2CAC7017" w14:textId="77777777" w:rsidR="007912FA" w:rsidRPr="00B76C1E" w:rsidRDefault="007912FA" w:rsidP="00B76C1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B76C1E">
              <w:rPr>
                <w:rFonts w:cs="Arial"/>
                <w:b/>
                <w:color w:val="00812F"/>
                <w:sz w:val="18"/>
                <w:szCs w:val="18"/>
              </w:rPr>
              <w:t>Aiming for Grade 4 LOs:</w:t>
            </w:r>
          </w:p>
          <w:p w14:paraId="6E54E869" w14:textId="77777777" w:rsidR="007912FA" w:rsidRPr="001C0871" w:rsidRDefault="007912FA" w:rsidP="00B76C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the stages of the cell cycle. </w:t>
            </w:r>
          </w:p>
          <w:p w14:paraId="4A64FDFA" w14:textId="77777777" w:rsidR="00241F10" w:rsidRPr="001C0871" w:rsidRDefault="00241F10" w:rsidP="00B76C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State the purpose of mitosis.</w:t>
            </w:r>
          </w:p>
          <w:p w14:paraId="1F704726" w14:textId="77777777" w:rsidR="007912FA" w:rsidRPr="001C0871" w:rsidRDefault="007912FA" w:rsidP="00B76C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Use a model to illustrate the major steps in the cell cycle.</w:t>
            </w:r>
          </w:p>
        </w:tc>
        <w:tc>
          <w:tcPr>
            <w:tcW w:w="6804" w:type="dxa"/>
            <w:vMerge w:val="restart"/>
          </w:tcPr>
          <w:p w14:paraId="316642CA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3B1D0BE3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645DC866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Role play of cell cycle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Create a circular walkway around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class, with three sections called: DNA replication, mitosis, and cell growth.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One student with one length of string (DNA) starts a walk around the cycle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at the end of the cell growth sector. As they move into DNA replication, they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are given a second length of string. This represents DNA replication. As they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move into mitosis, they ‘divide’ by a second student joining the walk, and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being given one of the lengths of string. They then enter cell growth.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process continues. Before continuing with the lesson, check that students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can state the purpose of mitosis.</w:t>
            </w:r>
          </w:p>
          <w:p w14:paraId="7CDDCF16" w14:textId="77777777" w:rsidR="007912FA" w:rsidRPr="001C0871" w:rsidRDefault="007912FA" w:rsidP="00B76C1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Growth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Pose the question to the class in groups: ‘How do we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grow?’ Elicit any responses. List ideas on the board. Show any short film that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shows cell growth of a shoot tip or embryo as a process of cell division. Ask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students to describe what they have seen in the film.</w:t>
            </w:r>
          </w:p>
          <w:p w14:paraId="645E7D9E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180615B4" w14:textId="77777777" w:rsidR="007912FA" w:rsidRPr="001C0871" w:rsidRDefault="007912FA" w:rsidP="00B76C1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Wall chart of the cell cycle and mitosis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(40 minutes) Teacher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draws an outline of the cell cycle to show outlines of a cell in Stage 1: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DNA replication, up to four cells in Stage 2: Movement of chromosomes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(Mitosis), and the two product cells in Stage 3: Cell growth.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Give students some wool (2-ply), scissors, and sellotape. Using information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in the Student </w:t>
            </w:r>
            <w:r w:rsidR="00E77729"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Book, use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the wool to create the chromosomes in a cell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with two chromosomes. Each outline represents the cell at the various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stages of the cell cycle. Gives students some wool, scissors, and sellotape.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Using information in the Student Book, use the wool to create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chromosomes in a cell with two chromosomes. Each outline represents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cell at the various stages of the cell cycle. Complete the poster by adding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annotations, ensuring that the purpose of mitosis is included.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Each group looks at a poster produced by another group and points out one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thing about the poster that helps them to understand the cell cycle, and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suggests one improvement.</w:t>
            </w:r>
          </w:p>
          <w:p w14:paraId="3C7B652B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64E50719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lastRenderedPageBreak/>
              <w:t xml:space="preserve">Drag and drop sort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 which asks students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to select the correct events that happen during mitosis and then match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event to the correct stage of mitosis.</w:t>
            </w:r>
          </w:p>
          <w:p w14:paraId="414E3A2D" w14:textId="77777777" w:rsidR="007912FA" w:rsidRPr="00B76C1E" w:rsidRDefault="007912FA" w:rsidP="00B76C1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Jumbled statements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Produce the statements from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Student Book on ‘How is DNA replicated’ or ‘How do the chromosomes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move?’ as separate statements on separate cards. Student groups sort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cards into the right sequence. If there is time, swap the card sets between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groups to complete both processes.</w:t>
            </w:r>
          </w:p>
        </w:tc>
        <w:tc>
          <w:tcPr>
            <w:tcW w:w="1876" w:type="dxa"/>
            <w:vMerge w:val="restart"/>
          </w:tcPr>
          <w:p w14:paraId="711A9FFE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2578D6B3" w14:textId="77777777" w:rsidR="007912FA" w:rsidRDefault="007912FA" w:rsidP="001C0871">
            <w:pPr>
              <w:rPr>
                <w:rFonts w:cs="Arial"/>
                <w:b/>
                <w:sz w:val="18"/>
                <w:szCs w:val="18"/>
              </w:rPr>
            </w:pPr>
          </w:p>
          <w:p w14:paraId="27D15B95" w14:textId="77777777" w:rsidR="000F3DC2" w:rsidRDefault="000F3DC2" w:rsidP="001C0871">
            <w:pPr>
              <w:rPr>
                <w:rFonts w:cs="Arial"/>
                <w:sz w:val="18"/>
                <w:szCs w:val="18"/>
              </w:rPr>
            </w:pPr>
            <w:r w:rsidRPr="000F3DC2">
              <w:rPr>
                <w:rFonts w:cs="Arial"/>
                <w:b/>
                <w:sz w:val="18"/>
                <w:szCs w:val="18"/>
              </w:rPr>
              <w:t xml:space="preserve">Activity: </w:t>
            </w:r>
            <w:r>
              <w:rPr>
                <w:rFonts w:cs="Arial"/>
                <w:sz w:val="18"/>
                <w:szCs w:val="18"/>
              </w:rPr>
              <w:t>Modelling mitosis</w:t>
            </w:r>
          </w:p>
          <w:p w14:paraId="25B332B4" w14:textId="77777777" w:rsidR="000F3DC2" w:rsidRPr="000F3DC2" w:rsidRDefault="000F3DC2" w:rsidP="001C0871">
            <w:pPr>
              <w:rPr>
                <w:rFonts w:cs="Arial"/>
                <w:sz w:val="18"/>
                <w:szCs w:val="18"/>
              </w:rPr>
            </w:pPr>
            <w:r w:rsidRPr="000F3DC2">
              <w:rPr>
                <w:rFonts w:cs="Arial"/>
                <w:b/>
                <w:sz w:val="18"/>
                <w:szCs w:val="18"/>
              </w:rPr>
              <w:t>Interactive:</w:t>
            </w:r>
            <w:r>
              <w:rPr>
                <w:rFonts w:cs="Arial"/>
                <w:sz w:val="18"/>
                <w:szCs w:val="18"/>
              </w:rPr>
              <w:t xml:space="preserve"> Mitosis</w:t>
            </w:r>
          </w:p>
        </w:tc>
      </w:tr>
      <w:tr w:rsidR="007912FA" w:rsidRPr="001C0871" w14:paraId="62DDECA3" w14:textId="77777777" w:rsidTr="00241F10">
        <w:trPr>
          <w:trHeight w:val="146"/>
        </w:trPr>
        <w:tc>
          <w:tcPr>
            <w:tcW w:w="3403" w:type="dxa"/>
            <w:vMerge/>
          </w:tcPr>
          <w:p w14:paraId="14EBD893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040AA" w14:textId="77777777" w:rsidR="007912FA" w:rsidRPr="00B76C1E" w:rsidRDefault="007912FA" w:rsidP="00B76C1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B76C1E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541D9B9D" w14:textId="77777777" w:rsidR="007912FA" w:rsidRPr="001C0871" w:rsidRDefault="007912FA" w:rsidP="00B76C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key features of each stage of the cell cycle. </w:t>
            </w:r>
          </w:p>
          <w:p w14:paraId="0EE7B86B" w14:textId="77777777" w:rsidR="00241F10" w:rsidRPr="001C0871" w:rsidRDefault="007912FA" w:rsidP="00B76C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process of mitosis. </w:t>
            </w:r>
          </w:p>
          <w:p w14:paraId="6A9AA74D" w14:textId="77777777" w:rsidR="007912FA" w:rsidRPr="001C0871" w:rsidRDefault="007912FA" w:rsidP="00B76C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Use a representational model to describe the key events during the cell cycle.</w:t>
            </w:r>
          </w:p>
        </w:tc>
        <w:tc>
          <w:tcPr>
            <w:tcW w:w="6804" w:type="dxa"/>
            <w:vMerge/>
          </w:tcPr>
          <w:p w14:paraId="4A112B49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0FB66218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1C0871" w14:paraId="62D02F76" w14:textId="77777777" w:rsidTr="00241F10">
        <w:trPr>
          <w:trHeight w:val="1647"/>
        </w:trPr>
        <w:tc>
          <w:tcPr>
            <w:tcW w:w="3403" w:type="dxa"/>
            <w:vMerge/>
          </w:tcPr>
          <w:p w14:paraId="76CC12B6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DF6C6BB" w14:textId="77777777" w:rsidR="007912FA" w:rsidRPr="00B76C1E" w:rsidRDefault="007912FA" w:rsidP="00B76C1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B76C1E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4F32BC17" w14:textId="77777777" w:rsidR="007912FA" w:rsidRPr="001C0871" w:rsidRDefault="007912FA" w:rsidP="00B76C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the process of DNA replication in the cell cycle. </w:t>
            </w:r>
          </w:p>
          <w:p w14:paraId="6866951F" w14:textId="77777777" w:rsidR="007912FA" w:rsidRPr="001C0871" w:rsidRDefault="007912FA" w:rsidP="00B76C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the process of mitosis in terms of the movement of chromosomes. </w:t>
            </w:r>
          </w:p>
          <w:p w14:paraId="4273AD23" w14:textId="77777777" w:rsidR="007912FA" w:rsidRPr="001C0871" w:rsidRDefault="007912FA" w:rsidP="00B76C1E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Use a representational model to develop scientific explanations of all of the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events during the cell cycle.</w:t>
            </w:r>
          </w:p>
        </w:tc>
        <w:tc>
          <w:tcPr>
            <w:tcW w:w="6804" w:type="dxa"/>
            <w:vMerge/>
          </w:tcPr>
          <w:p w14:paraId="6AC6009D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49126C43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7B9BC00" w14:textId="77777777" w:rsidR="007912FA" w:rsidRPr="001C0871" w:rsidRDefault="007912FA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5B6E28AF" w14:textId="77777777" w:rsidR="007912FA" w:rsidRPr="001C0871" w:rsidRDefault="007912FA" w:rsidP="001C0871">
      <w:pPr>
        <w:tabs>
          <w:tab w:val="left" w:pos="4853"/>
        </w:tabs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6804"/>
        <w:gridCol w:w="1876"/>
      </w:tblGrid>
      <w:tr w:rsidR="007912FA" w:rsidRPr="001C0871" w14:paraId="6E6CD881" w14:textId="77777777" w:rsidTr="00EB3F3D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2C1BB5DD" w14:textId="77777777" w:rsidR="007912FA" w:rsidRPr="001C0871" w:rsidRDefault="000F3DC2" w:rsidP="000F3D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Lesson B2</w:t>
            </w:r>
            <w:r w:rsidR="007912FA"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.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1</w:t>
            </w:r>
            <w:r w:rsidR="007912FA"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t>.5 Cell differentiation</w:t>
            </w:r>
          </w:p>
        </w:tc>
        <w:tc>
          <w:tcPr>
            <w:tcW w:w="1876" w:type="dxa"/>
          </w:tcPr>
          <w:p w14:paraId="3E1CB587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1C0871" w14:paraId="7F521B93" w14:textId="77777777" w:rsidTr="00241F10">
        <w:trPr>
          <w:trHeight w:val="1516"/>
        </w:trPr>
        <w:tc>
          <w:tcPr>
            <w:tcW w:w="3403" w:type="dxa"/>
            <w:vMerge w:val="restart"/>
          </w:tcPr>
          <w:p w14:paraId="60BAAC3F" w14:textId="77777777" w:rsidR="007912FA" w:rsidRPr="001C0871" w:rsidRDefault="00D646BC" w:rsidP="001C0871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7912FA" w:rsidRPr="001C0871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746ECF90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B2.1c Explain the importance of cell differentiation. To include the production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of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specialised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cells allowing organisms to become more efficient and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examples of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specialised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cells.</w:t>
            </w:r>
          </w:p>
          <w:p w14:paraId="5A1DCFFB" w14:textId="77777777" w:rsidR="007912FA" w:rsidRPr="001C0871" w:rsidRDefault="007912FA" w:rsidP="001C0871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WS1.3a Present observations and other data using appropriate methods.</w:t>
            </w:r>
          </w:p>
        </w:tc>
        <w:tc>
          <w:tcPr>
            <w:tcW w:w="3260" w:type="dxa"/>
          </w:tcPr>
          <w:p w14:paraId="44C0B603" w14:textId="77777777" w:rsidR="007912FA" w:rsidRPr="00B76C1E" w:rsidRDefault="007912FA" w:rsidP="00B76C1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B76C1E">
              <w:rPr>
                <w:rFonts w:cs="Arial"/>
                <w:b/>
                <w:color w:val="00812F"/>
                <w:sz w:val="18"/>
                <w:szCs w:val="18"/>
              </w:rPr>
              <w:t>Aiming for Grade 4 LOs:</w:t>
            </w:r>
          </w:p>
          <w:p w14:paraId="30136529" w14:textId="77777777" w:rsidR="00241F10" w:rsidRPr="001C0871" w:rsidRDefault="007912FA" w:rsidP="00B76C1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what is meant by cell differentiation. </w:t>
            </w:r>
          </w:p>
          <w:p w14:paraId="731CA817" w14:textId="77777777" w:rsidR="00241F10" w:rsidRPr="001C0871" w:rsidRDefault="007912FA" w:rsidP="00B76C1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some examples of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specialised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cells. </w:t>
            </w:r>
          </w:p>
          <w:p w14:paraId="2D695E29" w14:textId="77777777" w:rsidR="007912FA" w:rsidRPr="001C0871" w:rsidRDefault="007912FA" w:rsidP="00B76C1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Use text to be able to describe features with some accuracy.</w:t>
            </w:r>
          </w:p>
        </w:tc>
        <w:tc>
          <w:tcPr>
            <w:tcW w:w="6804" w:type="dxa"/>
            <w:vMerge w:val="restart"/>
          </w:tcPr>
          <w:p w14:paraId="3E4E22A3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56939597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76DE9B8B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The fate of cells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Ask students to create an epigenetic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landscape model (look up the model on the internet). They do this by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building a branching series of channels, using long cylinders of modelling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clay on a tray. It starts at the top of the tray with one trough between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two cylinders, which branch several times as you descend the tray. At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end of every branch are the names of different types of cell in the human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body. Using a marble as a cell, hold it at the top of the initial branch and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allow it to roll down the tray. It will roll into one channel, illustrating that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it becomes a differentiated cell. Link this to events in the body as cells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differentiate. (To save time, the models could be made beforehand).</w:t>
            </w:r>
          </w:p>
          <w:p w14:paraId="55020D98" w14:textId="77777777" w:rsidR="007912FA" w:rsidRPr="001C0871" w:rsidRDefault="007912FA" w:rsidP="00B76C1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Why </w:t>
            </w:r>
            <w:proofErr w:type="spellStart"/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>specialise</w:t>
            </w:r>
            <w:proofErr w:type="spellEnd"/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?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Divide the class into small groups. Issue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some groups with a small set of plain Lego bricks, whilst other groups will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have a selection of Lego bricks, doors, wheels and so on. Ask the groups to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build something. Elicit that the groups with the selection of Lego pieces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could build more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lastRenderedPageBreak/>
              <w:t xml:space="preserve">complicated models because they had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specialised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bricks.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Link this to the idea of cell differentiation.</w:t>
            </w:r>
          </w:p>
          <w:p w14:paraId="4AD061DA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3746B5AC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Special cells for special jobs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(15 minutes) Set up a carousel of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microscopes around the lab with slides of ciliated epithelium, adipose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(fat) cells, red blood cells, and palisade cells, (or images from the internet).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Also have the Student Book open for students to read about the cell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they are looking at. Students make notes about the special features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of the cells, the functions of cells, and the role of the special part in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carrying out the function. Lead a brief discussion to elicit some benefits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of cell differentiation, including the need for cellular differentiation in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multicellular organisms.</w:t>
            </w:r>
          </w:p>
          <w:p w14:paraId="2EB45A48" w14:textId="77777777" w:rsidR="007912FA" w:rsidRPr="001C0871" w:rsidRDefault="007912FA" w:rsidP="00B76C1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Using the knowledge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(25 minutes) Student pairs create a quiz/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crossword based on the special cells (names, special parts, and their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functions). This could be done using IT. The finished task is passed to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neighbouring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pair, who attempt to answer. The answering pair checks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that the clues and answers are correct, and suggests improvements to the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puzzle or quiz.</w:t>
            </w:r>
          </w:p>
          <w:p w14:paraId="57F84AFB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Plenaries</w:t>
            </w:r>
          </w:p>
          <w:p w14:paraId="6B615C51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Landscapes revisited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Return to the epigenetic landscape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model built at the start of the lesson. Ask students if the cells can swap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channels. The answer is no. Then ask why. Students should point out, using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what they have learnt from the main activity, that the cells have developed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 parts for one function. These parts cannot be unmade.</w:t>
            </w:r>
          </w:p>
          <w:p w14:paraId="111F872A" w14:textId="77777777" w:rsidR="007912FA" w:rsidRPr="00B76C1E" w:rsidRDefault="007912FA" w:rsidP="00B76C1E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Parts to functions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Use the interactive, which asks students</w:t>
            </w:r>
            <w:r w:rsidR="00B76C1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to match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specialised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cells with their functions and then to decide which</w:t>
            </w:r>
            <w:r w:rsidR="003D6C3E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adaptations belong to which type of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specialised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cell.</w:t>
            </w:r>
          </w:p>
        </w:tc>
        <w:tc>
          <w:tcPr>
            <w:tcW w:w="1876" w:type="dxa"/>
            <w:vMerge w:val="restart"/>
          </w:tcPr>
          <w:p w14:paraId="019113EE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35B63162" w14:textId="77777777" w:rsidR="007912FA" w:rsidRDefault="007912FA" w:rsidP="001C0871">
            <w:pPr>
              <w:rPr>
                <w:rFonts w:cs="Arial"/>
                <w:b/>
                <w:sz w:val="18"/>
                <w:szCs w:val="18"/>
              </w:rPr>
            </w:pPr>
          </w:p>
          <w:p w14:paraId="29913E9E" w14:textId="77777777" w:rsidR="000F3DC2" w:rsidRDefault="000F3DC2" w:rsidP="001C087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Activity: </w:t>
            </w:r>
            <w:r w:rsidRPr="000F3DC2">
              <w:rPr>
                <w:rFonts w:cs="Arial"/>
                <w:sz w:val="18"/>
                <w:szCs w:val="18"/>
              </w:rPr>
              <w:t>Specialised cells for specialised jobs</w:t>
            </w:r>
          </w:p>
          <w:p w14:paraId="441BF350" w14:textId="77777777" w:rsidR="000F3DC2" w:rsidRPr="001C0871" w:rsidRDefault="000F3DC2" w:rsidP="001C087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 w:rsidRPr="000F3DC2">
              <w:rPr>
                <w:rFonts w:cs="Arial"/>
                <w:sz w:val="18"/>
                <w:szCs w:val="18"/>
              </w:rPr>
              <w:t>Cell differentiation</w:t>
            </w:r>
          </w:p>
        </w:tc>
      </w:tr>
      <w:tr w:rsidR="007912FA" w:rsidRPr="001C0871" w14:paraId="300E6720" w14:textId="77777777" w:rsidTr="00241F10">
        <w:trPr>
          <w:trHeight w:val="146"/>
        </w:trPr>
        <w:tc>
          <w:tcPr>
            <w:tcW w:w="3403" w:type="dxa"/>
            <w:vMerge/>
          </w:tcPr>
          <w:p w14:paraId="0BF8DC9A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533BFB5" w14:textId="77777777" w:rsidR="007912FA" w:rsidRPr="00B76C1E" w:rsidRDefault="007912FA" w:rsidP="00B76C1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B76C1E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0D4E72B3" w14:textId="77777777" w:rsidR="007912FA" w:rsidRPr="001C0871" w:rsidRDefault="007912FA" w:rsidP="00B76C1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why cells become differentiated. </w:t>
            </w:r>
          </w:p>
          <w:p w14:paraId="1592FEBE" w14:textId="77777777" w:rsidR="00241F10" w:rsidRPr="001C0871" w:rsidRDefault="007912FA" w:rsidP="00B76C1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adaptations of a range of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specialised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cells. </w:t>
            </w:r>
          </w:p>
          <w:p w14:paraId="43437DF7" w14:textId="77777777" w:rsidR="007912FA" w:rsidRPr="001C0871" w:rsidRDefault="007912FA" w:rsidP="00B76C1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Summarise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text, with accuracy, to show clear understanding of cell features.</w:t>
            </w:r>
          </w:p>
        </w:tc>
        <w:tc>
          <w:tcPr>
            <w:tcW w:w="6804" w:type="dxa"/>
            <w:vMerge/>
          </w:tcPr>
          <w:p w14:paraId="0F443663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46E73CA5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1C0871" w14:paraId="1FFDD066" w14:textId="77777777" w:rsidTr="00241F10">
        <w:trPr>
          <w:trHeight w:val="1647"/>
        </w:trPr>
        <w:tc>
          <w:tcPr>
            <w:tcW w:w="3403" w:type="dxa"/>
            <w:vMerge/>
          </w:tcPr>
          <w:p w14:paraId="339700A8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300F231" w14:textId="77777777" w:rsidR="007912FA" w:rsidRPr="00B76C1E" w:rsidRDefault="007912FA" w:rsidP="00B76C1E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B76C1E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16580E61" w14:textId="77777777" w:rsidR="007912FA" w:rsidRPr="001C0871" w:rsidRDefault="007912FA" w:rsidP="00B76C1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the need for cellular differentiation in multicellular organisms. </w:t>
            </w:r>
          </w:p>
          <w:p w14:paraId="4B2C6B24" w14:textId="77777777" w:rsidR="007912FA" w:rsidRPr="001C0871" w:rsidRDefault="007912FA" w:rsidP="00B76C1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Explain the link between the adaptation of each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specialised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cell and its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function.</w:t>
            </w:r>
          </w:p>
          <w:p w14:paraId="02171DFF" w14:textId="77777777" w:rsidR="007912FA" w:rsidRPr="001C0871" w:rsidRDefault="007912FA" w:rsidP="00B76C1E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Summarise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text showing detailed and perceptive understanding of cell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features and functions.</w:t>
            </w:r>
          </w:p>
        </w:tc>
        <w:tc>
          <w:tcPr>
            <w:tcW w:w="6804" w:type="dxa"/>
            <w:vMerge/>
          </w:tcPr>
          <w:p w14:paraId="4BE671EA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62ACF347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7309838" w14:textId="77777777" w:rsidR="007912FA" w:rsidRPr="001C0871" w:rsidRDefault="007912FA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4E4C7AE7" w14:textId="77777777" w:rsidR="007912FA" w:rsidRPr="001C0871" w:rsidRDefault="007912FA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6713D299" w14:textId="77777777" w:rsidR="00241F10" w:rsidRPr="001C0871" w:rsidRDefault="00241F10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7E8319E2" w14:textId="77777777" w:rsidR="00241F10" w:rsidRPr="001C0871" w:rsidRDefault="00241F10" w:rsidP="001C0871">
      <w:pPr>
        <w:tabs>
          <w:tab w:val="left" w:pos="4853"/>
        </w:tabs>
        <w:rPr>
          <w:rFonts w:cs="Arial"/>
          <w:sz w:val="18"/>
          <w:szCs w:val="18"/>
        </w:rPr>
      </w:pPr>
    </w:p>
    <w:p w14:paraId="0684FF4C" w14:textId="77777777" w:rsidR="00241F10" w:rsidRPr="001C0871" w:rsidRDefault="00241F10" w:rsidP="001C0871">
      <w:pPr>
        <w:tabs>
          <w:tab w:val="left" w:pos="4853"/>
        </w:tabs>
        <w:rPr>
          <w:rFonts w:cs="Arial"/>
          <w:sz w:val="18"/>
          <w:szCs w:val="18"/>
        </w:rPr>
      </w:pPr>
    </w:p>
    <w:tbl>
      <w:tblPr>
        <w:tblStyle w:val="TableGrid"/>
        <w:tblW w:w="15343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6804"/>
        <w:gridCol w:w="1876"/>
      </w:tblGrid>
      <w:tr w:rsidR="007912FA" w:rsidRPr="001C0871" w14:paraId="041D7676" w14:textId="77777777" w:rsidTr="00EB3F3D">
        <w:trPr>
          <w:trHeight w:val="679"/>
        </w:trPr>
        <w:tc>
          <w:tcPr>
            <w:tcW w:w="13467" w:type="dxa"/>
            <w:gridSpan w:val="3"/>
            <w:shd w:val="clear" w:color="auto" w:fill="00812F"/>
          </w:tcPr>
          <w:p w14:paraId="3742B464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  <w:r w:rsidRPr="001C0871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>Lesson B2.1.6 Stem cells</w:t>
            </w:r>
          </w:p>
        </w:tc>
        <w:tc>
          <w:tcPr>
            <w:tcW w:w="1876" w:type="dxa"/>
          </w:tcPr>
          <w:p w14:paraId="150F397F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1C0871" w14:paraId="4B000F6A" w14:textId="77777777" w:rsidTr="00241F10">
        <w:trPr>
          <w:trHeight w:val="1516"/>
        </w:trPr>
        <w:tc>
          <w:tcPr>
            <w:tcW w:w="3403" w:type="dxa"/>
            <w:vMerge w:val="restart"/>
          </w:tcPr>
          <w:p w14:paraId="79563E9E" w14:textId="77777777" w:rsidR="007912FA" w:rsidRPr="001C0871" w:rsidRDefault="00D646BC" w:rsidP="001C0871">
            <w:pPr>
              <w:shd w:val="clear" w:color="auto" w:fill="FFFFFF"/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OCR GATEWAY</w:t>
            </w:r>
            <w:r w:rsidR="007912FA" w:rsidRPr="001C0871">
              <w:rPr>
                <w:rFonts w:cs="Arial"/>
                <w:b/>
                <w:color w:val="00812F"/>
                <w:sz w:val="18"/>
                <w:szCs w:val="18"/>
              </w:rPr>
              <w:t xml:space="preserve"> spec link:</w:t>
            </w:r>
          </w:p>
          <w:p w14:paraId="7CAD249D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B2.1d Recall that stem cells are present in embryonic and adult animals,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and in meristems in plants.</w:t>
            </w:r>
          </w:p>
          <w:p w14:paraId="1962868F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B2.1e Describe the functions of stem cells. To include division to produce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 range of different cell types for development, growth, and repair.</w:t>
            </w:r>
          </w:p>
          <w:p w14:paraId="73D0E899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B2.1f Describe the difference between embryonic and adult stem cells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in animals.</w:t>
            </w:r>
          </w:p>
          <w:p w14:paraId="30782ED1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WS1.1e Explain </w:t>
            </w:r>
            <w:proofErr w:type="spellStart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everyday</w:t>
            </w:r>
            <w:proofErr w:type="spellEnd"/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and technological applications of science.</w:t>
            </w:r>
          </w:p>
          <w:p w14:paraId="0DA8DDDF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WS1.1f Evaluate associated personal, social, economic, and environmental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implications.</w:t>
            </w:r>
          </w:p>
          <w:p w14:paraId="2254749A" w14:textId="77777777" w:rsidR="007912FA" w:rsidRPr="001C0871" w:rsidRDefault="007912FA" w:rsidP="001C0871">
            <w:pPr>
              <w:shd w:val="clear" w:color="auto" w:fill="FFFFFF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WS1.1h Evaluate risks both in practical science and the wider societal context.</w:t>
            </w:r>
          </w:p>
        </w:tc>
        <w:tc>
          <w:tcPr>
            <w:tcW w:w="3260" w:type="dxa"/>
          </w:tcPr>
          <w:p w14:paraId="1D0A0174" w14:textId="77777777" w:rsidR="007912FA" w:rsidRPr="00D135A1" w:rsidRDefault="007912FA" w:rsidP="00D135A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135A1">
              <w:rPr>
                <w:rFonts w:cs="Arial"/>
                <w:b/>
                <w:color w:val="00812F"/>
                <w:sz w:val="18"/>
                <w:szCs w:val="18"/>
              </w:rPr>
              <w:t>Aiming for Grade 4 LOs:</w:t>
            </w:r>
          </w:p>
          <w:p w14:paraId="23E679E3" w14:textId="77777777" w:rsidR="007912FA" w:rsidRPr="001C0871" w:rsidRDefault="007912FA" w:rsidP="00D135A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where stem cells are found. </w:t>
            </w:r>
          </w:p>
          <w:p w14:paraId="5BDEBC86" w14:textId="77777777" w:rsidR="007912FA" w:rsidRPr="001C0871" w:rsidRDefault="007912FA" w:rsidP="00D135A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State some uses of stem cells. </w:t>
            </w:r>
          </w:p>
          <w:p w14:paraId="0AF35054" w14:textId="77777777" w:rsidR="007912FA" w:rsidRPr="001C0871" w:rsidRDefault="007912FA" w:rsidP="00D135A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Use general references to scientific texts to support their comments and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opinions.</w:t>
            </w:r>
          </w:p>
        </w:tc>
        <w:tc>
          <w:tcPr>
            <w:tcW w:w="6804" w:type="dxa"/>
            <w:vMerge w:val="restart"/>
          </w:tcPr>
          <w:p w14:paraId="335D4C5B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Lesson Overview</w:t>
            </w:r>
          </w:p>
          <w:p w14:paraId="1D470E7C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Starters</w:t>
            </w:r>
          </w:p>
          <w:p w14:paraId="4A037334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What do you want to know?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State that the lesson is about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stem cells and show an image of a newspaper headline about stem cell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research. Issue each student with a sticky note. Allow them a few minutes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to discuss in pairs what they know about stem cells, and ask them to write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 question on the sticky note that they want to learn about in this lesson.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Place the questions on a board for the end of the lesson.</w:t>
            </w:r>
          </w:p>
          <w:p w14:paraId="016768A9" w14:textId="77777777" w:rsidR="007912FA" w:rsidRPr="001C0871" w:rsidRDefault="007912FA" w:rsidP="00D135A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Stem cells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 Use the interactive activity in which students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r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ead statements about stem cell research and select whether they think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 statement agrees or disagrees with stem cell research.</w:t>
            </w:r>
          </w:p>
          <w:p w14:paraId="7726DBE8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t>Mains</w:t>
            </w:r>
          </w:p>
          <w:p w14:paraId="28CF3C2F" w14:textId="77777777" w:rsidR="007912FA" w:rsidRPr="001C0871" w:rsidRDefault="007912FA" w:rsidP="003A0B0B">
            <w:pPr>
              <w:autoSpaceDE w:val="0"/>
              <w:autoSpaceDN w:val="0"/>
              <w:adjustRightInd w:val="0"/>
              <w:spacing w:after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Writing scientifically with stem cells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(35 minutes) Students are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provided with example articles on stem cells. (Alternatively, provide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students with short examples of science articles printed from websites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or cut out from magazines.) Ask them to discuss in pairs what they think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about the articles – how did the articles capture their attention and hold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it? Did the articles explain the science well? Did the articles leave them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wanting to know more? Go through the main points of how to write a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science article with the class. Students then research how stem cells are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used to help medical conditions and use the information to write their own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article on stem cells.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Students should include the following in their articles:</w:t>
            </w:r>
          </w:p>
          <w:p w14:paraId="3144A17B" w14:textId="77777777" w:rsidR="007912FA" w:rsidRPr="00D135A1" w:rsidRDefault="007912FA" w:rsidP="00D135A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135A1">
              <w:rPr>
                <w:rFonts w:eastAsia="SimSun" w:cs="Arial"/>
                <w:sz w:val="18"/>
                <w:szCs w:val="18"/>
                <w:lang w:val="en-US" w:eastAsia="en-GB"/>
              </w:rPr>
              <w:t>State what is meant by a stem cell, and describe a difference between a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135A1">
              <w:rPr>
                <w:rFonts w:eastAsia="SimSun" w:cs="Arial"/>
                <w:sz w:val="18"/>
                <w:szCs w:val="18"/>
                <w:lang w:val="en-US" w:eastAsia="en-GB"/>
              </w:rPr>
              <w:t>stem cell and a differentiated cell.</w:t>
            </w:r>
          </w:p>
          <w:p w14:paraId="30F3AD52" w14:textId="77777777" w:rsidR="007912FA" w:rsidRPr="00D135A1" w:rsidRDefault="007912FA" w:rsidP="00D135A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135A1">
              <w:rPr>
                <w:rFonts w:eastAsia="SimSun" w:cs="Arial"/>
                <w:sz w:val="18"/>
                <w:szCs w:val="18"/>
                <w:lang w:val="en-US" w:eastAsia="en-GB"/>
              </w:rPr>
              <w:t>List three sources of stem cells.</w:t>
            </w:r>
          </w:p>
          <w:p w14:paraId="0F4D0121" w14:textId="77777777" w:rsidR="007912FA" w:rsidRPr="00D135A1" w:rsidRDefault="007912FA" w:rsidP="00D135A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135A1">
              <w:rPr>
                <w:rFonts w:eastAsia="SimSun" w:cs="Arial"/>
                <w:sz w:val="18"/>
                <w:szCs w:val="18"/>
                <w:lang w:val="en-US" w:eastAsia="en-GB"/>
              </w:rPr>
              <w:t>What medical conditions are stem cells used to treat?</w:t>
            </w:r>
          </w:p>
          <w:p w14:paraId="1830F667" w14:textId="77777777" w:rsidR="007912FA" w:rsidRPr="00D135A1" w:rsidRDefault="007912FA" w:rsidP="00D135A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135A1">
              <w:rPr>
                <w:rFonts w:eastAsia="SimSun" w:cs="Arial"/>
                <w:sz w:val="18"/>
                <w:szCs w:val="18"/>
                <w:lang w:val="en-US" w:eastAsia="en-GB"/>
              </w:rPr>
              <w:t>For one named condition describe briefly how stem cells are used.</w:t>
            </w:r>
          </w:p>
          <w:p w14:paraId="296995BA" w14:textId="77777777" w:rsidR="003A0B0B" w:rsidRDefault="007912FA" w:rsidP="001C087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some arguments that can be used in </w:t>
            </w:r>
            <w:proofErr w:type="spellStart"/>
            <w:r w:rsidRPr="00D135A1">
              <w:rPr>
                <w:rFonts w:eastAsia="SimSun" w:cs="Arial"/>
                <w:sz w:val="18"/>
                <w:szCs w:val="18"/>
                <w:lang w:val="en-US" w:eastAsia="en-GB"/>
              </w:rPr>
              <w:t>favour</w:t>
            </w:r>
            <w:proofErr w:type="spellEnd"/>
            <w:r w:rsidRP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of stem cell</w:t>
            </w:r>
            <w:r w:rsidR="00D135A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D135A1">
              <w:rPr>
                <w:rFonts w:eastAsia="SimSun" w:cs="Arial"/>
                <w:sz w:val="18"/>
                <w:szCs w:val="18"/>
                <w:lang w:val="en-US" w:eastAsia="en-GB"/>
              </w:rPr>
              <w:t>research.</w:t>
            </w:r>
          </w:p>
          <w:p w14:paraId="52A1BEE9" w14:textId="77777777" w:rsidR="007912FA" w:rsidRPr="003A0B0B" w:rsidRDefault="007912FA" w:rsidP="001C0871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3A0B0B">
              <w:rPr>
                <w:rFonts w:eastAsia="SimSun" w:cs="Arial"/>
                <w:sz w:val="18"/>
                <w:szCs w:val="18"/>
                <w:lang w:val="en-US" w:eastAsia="en-GB"/>
              </w:rPr>
              <w:t>Describe some arguments that can be used against stem cell research.</w:t>
            </w:r>
          </w:p>
          <w:p w14:paraId="2225CF48" w14:textId="77777777" w:rsidR="000F3DC2" w:rsidRDefault="000F3DC2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</w:p>
          <w:p w14:paraId="1F8DC072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Plenaries</w:t>
            </w:r>
          </w:p>
          <w:p w14:paraId="1C1C8D3D" w14:textId="77777777" w:rsidR="007912FA" w:rsidRPr="001C0871" w:rsidRDefault="007912FA" w:rsidP="001C0871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What have we learnt?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(5 minutes) Return to the question board from</w:t>
            </w:r>
            <w:r w:rsidR="003A0B0B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Starter 1. Select a few questions from the board and ask students for</w:t>
            </w:r>
            <w:r w:rsidR="003A0B0B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the answers.</w:t>
            </w:r>
          </w:p>
          <w:p w14:paraId="0E631D01" w14:textId="77777777" w:rsidR="007912FA" w:rsidRPr="003A0B0B" w:rsidRDefault="007912FA" w:rsidP="003A0B0B">
            <w:p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b/>
                <w:bCs/>
                <w:sz w:val="18"/>
                <w:szCs w:val="18"/>
                <w:lang w:val="en-US" w:eastAsia="en-GB"/>
              </w:rPr>
              <w:t xml:space="preserve">Advantages and disadvantages of the types of stem cells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(10 minutes)</w:t>
            </w:r>
            <w:r w:rsidR="003A0B0B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Use the interactive, which asks students to drag and drop statements into</w:t>
            </w:r>
            <w:r w:rsidR="003A0B0B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one of three categories (adult stem cells, embryonic stem cells, plant stem</w:t>
            </w:r>
            <w:r w:rsidR="003A0B0B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cells). These statements are a selection of advantages and disadvantages of</w:t>
            </w:r>
            <w:r w:rsidR="003A0B0B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using stem cells in medical treatments.</w:t>
            </w:r>
          </w:p>
        </w:tc>
        <w:tc>
          <w:tcPr>
            <w:tcW w:w="1876" w:type="dxa"/>
            <w:vMerge w:val="restart"/>
          </w:tcPr>
          <w:p w14:paraId="0B5C598D" w14:textId="77777777" w:rsidR="007912FA" w:rsidRPr="001C0871" w:rsidRDefault="007912FA" w:rsidP="001C087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1C0871">
              <w:rPr>
                <w:rFonts w:cs="Arial"/>
                <w:b/>
                <w:color w:val="00812F"/>
                <w:sz w:val="18"/>
                <w:szCs w:val="18"/>
              </w:rPr>
              <w:lastRenderedPageBreak/>
              <w:t>Resources</w:t>
            </w:r>
          </w:p>
          <w:p w14:paraId="70E433D0" w14:textId="77777777" w:rsidR="007912FA" w:rsidRDefault="007912FA" w:rsidP="001C0871">
            <w:pPr>
              <w:rPr>
                <w:rFonts w:cs="Arial"/>
                <w:b/>
                <w:sz w:val="18"/>
                <w:szCs w:val="18"/>
              </w:rPr>
            </w:pPr>
          </w:p>
          <w:p w14:paraId="7DA4983D" w14:textId="77777777" w:rsidR="000F3DC2" w:rsidRDefault="000F3DC2" w:rsidP="001C087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Interactive: </w:t>
            </w:r>
            <w:r w:rsidRPr="000F3DC2">
              <w:rPr>
                <w:rFonts w:cs="Arial"/>
                <w:sz w:val="18"/>
                <w:szCs w:val="18"/>
              </w:rPr>
              <w:t>Stem cells</w:t>
            </w:r>
          </w:p>
          <w:p w14:paraId="2E7148BC" w14:textId="77777777" w:rsidR="000F3DC2" w:rsidRPr="001C0871" w:rsidRDefault="000F3DC2" w:rsidP="001C087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Activity: </w:t>
            </w:r>
            <w:r w:rsidRPr="000F3DC2">
              <w:rPr>
                <w:rFonts w:cs="Arial"/>
                <w:sz w:val="18"/>
                <w:szCs w:val="18"/>
              </w:rPr>
              <w:t>Writing scientifically with stem cells</w:t>
            </w:r>
          </w:p>
        </w:tc>
      </w:tr>
      <w:tr w:rsidR="007912FA" w:rsidRPr="001C0871" w14:paraId="02784755" w14:textId="77777777" w:rsidTr="00241F10">
        <w:trPr>
          <w:trHeight w:val="146"/>
        </w:trPr>
        <w:tc>
          <w:tcPr>
            <w:tcW w:w="3403" w:type="dxa"/>
            <w:vMerge/>
          </w:tcPr>
          <w:p w14:paraId="5C5C3B69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0062E" w14:textId="77777777" w:rsidR="007912FA" w:rsidRPr="00D135A1" w:rsidRDefault="007912FA" w:rsidP="00D135A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135A1">
              <w:rPr>
                <w:rFonts w:cs="Arial"/>
                <w:b/>
                <w:color w:val="00812F"/>
                <w:sz w:val="18"/>
                <w:szCs w:val="18"/>
              </w:rPr>
              <w:t>Aiming for Grade 6 LOs:</w:t>
            </w:r>
          </w:p>
          <w:p w14:paraId="53DA0726" w14:textId="77777777" w:rsidR="007912FA" w:rsidRPr="001C0871" w:rsidRDefault="007912FA" w:rsidP="00D135A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difference between a stem cell and a differentiated cell. </w:t>
            </w:r>
          </w:p>
          <w:p w14:paraId="6E5120FB" w14:textId="77777777" w:rsidR="007912FA" w:rsidRPr="001C0871" w:rsidRDefault="007912FA" w:rsidP="00D135A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Describe the function of stem cells. </w:t>
            </w:r>
          </w:p>
          <w:p w14:paraId="396B37C4" w14:textId="77777777" w:rsidR="007912FA" w:rsidRPr="00E77729" w:rsidRDefault="007912FA" w:rsidP="00E77729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Use appropriate references to scientific texts to support their understanding</w:t>
            </w:r>
            <w:r w:rsidR="00E77729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E77729">
              <w:rPr>
                <w:rFonts w:eastAsia="SimSun" w:cs="Arial"/>
                <w:sz w:val="18"/>
                <w:szCs w:val="18"/>
                <w:lang w:val="en-US" w:eastAsia="en-GB"/>
              </w:rPr>
              <w:t>and opinions.</w:t>
            </w:r>
          </w:p>
        </w:tc>
        <w:tc>
          <w:tcPr>
            <w:tcW w:w="6804" w:type="dxa"/>
            <w:vMerge/>
          </w:tcPr>
          <w:p w14:paraId="61473A56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0495D0CF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</w:tr>
      <w:tr w:rsidR="007912FA" w:rsidRPr="001C0871" w14:paraId="52E53C75" w14:textId="77777777" w:rsidTr="00241F10">
        <w:trPr>
          <w:trHeight w:val="1647"/>
        </w:trPr>
        <w:tc>
          <w:tcPr>
            <w:tcW w:w="3403" w:type="dxa"/>
            <w:vMerge/>
          </w:tcPr>
          <w:p w14:paraId="5B5528D9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D0CE3AD" w14:textId="77777777" w:rsidR="007912FA" w:rsidRPr="00D135A1" w:rsidRDefault="007912FA" w:rsidP="00D135A1">
            <w:pPr>
              <w:rPr>
                <w:rFonts w:cs="Arial"/>
                <w:b/>
                <w:color w:val="00812F"/>
                <w:sz w:val="18"/>
                <w:szCs w:val="18"/>
              </w:rPr>
            </w:pPr>
            <w:r w:rsidRPr="00D135A1">
              <w:rPr>
                <w:rFonts w:cs="Arial"/>
                <w:b/>
                <w:color w:val="00812F"/>
                <w:sz w:val="18"/>
                <w:szCs w:val="18"/>
              </w:rPr>
              <w:t>Aiming for Grade 8 LOs:</w:t>
            </w:r>
          </w:p>
          <w:p w14:paraId="22874256" w14:textId="77777777" w:rsidR="007912FA" w:rsidRPr="001C0871" w:rsidRDefault="007912FA" w:rsidP="00D135A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Explain the difference between embryonic and adult stem cells.</w:t>
            </w:r>
          </w:p>
          <w:p w14:paraId="3A0892AB" w14:textId="77777777" w:rsidR="007912FA" w:rsidRPr="001C0871" w:rsidRDefault="007912FA" w:rsidP="00D135A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SimSun" w:cs="Arial"/>
                <w:sz w:val="18"/>
                <w:szCs w:val="18"/>
                <w:lang w:val="en-US" w:eastAsia="en-GB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Evaluate the advantages and disadvantages of using stem cells in medicine. </w:t>
            </w:r>
          </w:p>
          <w:p w14:paraId="75EF7126" w14:textId="77777777" w:rsidR="007912FA" w:rsidRPr="001C0871" w:rsidRDefault="007912FA" w:rsidP="00D135A1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Justify their understanding and opinions with illuminating use of references</w:t>
            </w:r>
            <w:r w:rsidR="00241F10" w:rsidRPr="001C0871">
              <w:rPr>
                <w:rFonts w:eastAsia="SimSun" w:cs="Arial"/>
                <w:sz w:val="18"/>
                <w:szCs w:val="18"/>
                <w:lang w:val="en-US" w:eastAsia="en-GB"/>
              </w:rPr>
              <w:t xml:space="preserve"> </w:t>
            </w:r>
            <w:r w:rsidRPr="001C0871">
              <w:rPr>
                <w:rFonts w:eastAsia="SimSun" w:cs="Arial"/>
                <w:sz w:val="18"/>
                <w:szCs w:val="18"/>
                <w:lang w:val="en-US" w:eastAsia="en-GB"/>
              </w:rPr>
              <w:t>to scientific texts.</w:t>
            </w:r>
          </w:p>
        </w:tc>
        <w:tc>
          <w:tcPr>
            <w:tcW w:w="6804" w:type="dxa"/>
            <w:vMerge/>
          </w:tcPr>
          <w:p w14:paraId="7DD4C67F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76" w:type="dxa"/>
            <w:vMerge/>
          </w:tcPr>
          <w:p w14:paraId="66CFF48A" w14:textId="77777777" w:rsidR="007912FA" w:rsidRPr="001C0871" w:rsidRDefault="007912FA" w:rsidP="001C087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F4D24AD" w14:textId="77777777" w:rsidR="007912FA" w:rsidRPr="001C0871" w:rsidRDefault="007912FA" w:rsidP="001C0871">
      <w:pPr>
        <w:tabs>
          <w:tab w:val="left" w:pos="4853"/>
        </w:tabs>
        <w:rPr>
          <w:rFonts w:cs="Arial"/>
          <w:sz w:val="18"/>
          <w:szCs w:val="18"/>
        </w:rPr>
      </w:pPr>
    </w:p>
    <w:sectPr w:rsidR="007912FA" w:rsidRPr="001C0871" w:rsidSect="007177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2694" w:right="3022" w:bottom="900" w:left="1225" w:header="646" w:footer="14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429B4" w14:textId="77777777" w:rsidR="0088240F" w:rsidRDefault="0088240F">
      <w:r>
        <w:separator/>
      </w:r>
    </w:p>
    <w:p w14:paraId="3040CD10" w14:textId="77777777" w:rsidR="0088240F" w:rsidRDefault="0088240F"/>
    <w:p w14:paraId="41079D3A" w14:textId="77777777" w:rsidR="0088240F" w:rsidRDefault="0088240F"/>
  </w:endnote>
  <w:endnote w:type="continuationSeparator" w:id="0">
    <w:p w14:paraId="77256F02" w14:textId="77777777" w:rsidR="0088240F" w:rsidRDefault="0088240F">
      <w:r>
        <w:continuationSeparator/>
      </w:r>
    </w:p>
    <w:p w14:paraId="7220A4A6" w14:textId="77777777" w:rsidR="0088240F" w:rsidRDefault="0088240F"/>
    <w:p w14:paraId="69595722" w14:textId="77777777" w:rsidR="0088240F" w:rsidRDefault="00882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S Lola Medium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FS Lola Bold">
    <w:altName w:val="Impact"/>
    <w:charset w:val="00"/>
    <w:family w:val="auto"/>
    <w:pitch w:val="variable"/>
    <w:sig w:usb0="00000001" w:usb1="4000204A" w:usb2="00000000" w:usb3="00000000" w:csb0="0000009B" w:csb1="00000000"/>
  </w:font>
  <w:font w:name="OUP2 Argo Light">
    <w:altName w:val="Times New Roman"/>
    <w:charset w:val="00"/>
    <w:family w:val="auto"/>
    <w:pitch w:val="variable"/>
    <w:sig w:usb0="800002AF" w:usb1="000078F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F3C1E" w14:textId="77777777" w:rsidR="00126FAF" w:rsidRDefault="00126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EBAEB" w14:textId="77777777" w:rsidR="000E76C3" w:rsidRDefault="000E76C3" w:rsidP="002F331F">
    <w:pPr>
      <w:pStyle w:val="11Footer"/>
      <w:ind w:left="-567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7F3E996" wp14:editId="5354E972">
              <wp:simplePos x="0" y="0"/>
              <wp:positionH relativeFrom="column">
                <wp:posOffset>-387985</wp:posOffset>
              </wp:positionH>
              <wp:positionV relativeFrom="paragraph">
                <wp:posOffset>-21590</wp:posOffset>
              </wp:positionV>
              <wp:extent cx="9835211" cy="0"/>
              <wp:effectExtent l="0" t="0" r="3302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83521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2486A0" id="Straight Connector 11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55pt,-1.7pt" to="743.9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" strokecolor="green"/>
          </w:pict>
        </mc:Fallback>
      </mc:AlternateContent>
    </w:r>
    <w:r>
      <w:t xml:space="preserve">© Oxford University Press 2016    </w:t>
    </w:r>
    <w:hyperlink r:id="rId1" w:history="1">
      <w:r w:rsidRPr="00C953FA">
        <w:rPr>
          <w:rStyle w:val="Hyperlink"/>
          <w:color w:val="008000"/>
        </w:rPr>
        <w:t>www.oxfordsecondary.co.uk/acknowledgements</w:t>
      </w:r>
    </w:hyperlink>
  </w:p>
  <w:p w14:paraId="5CC5A874" w14:textId="77777777" w:rsidR="000E76C3" w:rsidRDefault="000E76C3" w:rsidP="002F331F">
    <w:pPr>
      <w:pStyle w:val="11Footer"/>
      <w:tabs>
        <w:tab w:val="clear" w:pos="10152"/>
      </w:tabs>
      <w:ind w:left="-567" w:right="-2435"/>
    </w:pPr>
    <w:r>
      <w:t>This resource sheet may have been changed from the original.</w:t>
    </w:r>
    <w:r>
      <w:tab/>
    </w:r>
    <w:r>
      <w:tab/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3222AE">
      <w:rPr>
        <w:rFonts w:ascii="FS Lola Bold" w:hAnsi="FS Lola Bold"/>
        <w:sz w:val="28"/>
        <w:szCs w:val="28"/>
      </w:rPr>
      <w:t>1</w:t>
    </w:r>
    <w:r w:rsidRPr="001749F3">
      <w:rPr>
        <w:rFonts w:ascii="FS Lola Bold" w:hAnsi="FS Lola Bold"/>
        <w:sz w:val="28"/>
        <w:szCs w:val="28"/>
      </w:rPr>
      <w:fldChar w:fldCharType="end"/>
    </w:r>
  </w:p>
  <w:p w14:paraId="25DC573D" w14:textId="77777777" w:rsidR="000E76C3" w:rsidRDefault="000E76C3" w:rsidP="00B63A5D">
    <w:pPr>
      <w:pStyle w:val="11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A0173" w14:textId="77777777" w:rsidR="00126FAF" w:rsidRDefault="00126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84C3F" w14:textId="77777777" w:rsidR="0088240F" w:rsidRDefault="0088240F">
      <w:r>
        <w:separator/>
      </w:r>
    </w:p>
    <w:p w14:paraId="60B1D770" w14:textId="77777777" w:rsidR="0088240F" w:rsidRDefault="0088240F"/>
    <w:p w14:paraId="21A2D9A0" w14:textId="77777777" w:rsidR="0088240F" w:rsidRDefault="0088240F"/>
  </w:footnote>
  <w:footnote w:type="continuationSeparator" w:id="0">
    <w:p w14:paraId="786623DE" w14:textId="77777777" w:rsidR="0088240F" w:rsidRDefault="0088240F">
      <w:r>
        <w:continuationSeparator/>
      </w:r>
    </w:p>
    <w:p w14:paraId="017AE347" w14:textId="77777777" w:rsidR="0088240F" w:rsidRDefault="0088240F"/>
    <w:p w14:paraId="626DD65C" w14:textId="77777777" w:rsidR="0088240F" w:rsidRDefault="00882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0A989" w14:textId="77777777" w:rsidR="00126FAF" w:rsidRDefault="00126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0395" w14:textId="77777777" w:rsidR="003222AE" w:rsidRDefault="003222AE" w:rsidP="003222AE">
    <w:pPr>
      <w:pStyle w:val="00PageHeader"/>
    </w:pPr>
    <w:r>
      <w:rPr>
        <w:lang w:eastAsia="en-GB"/>
      </w:rPr>
      <w:drawing>
        <wp:anchor distT="0" distB="0" distL="114300" distR="114300" simplePos="0" relativeHeight="251659264" behindDoc="1" locked="0" layoutInCell="1" allowOverlap="1" wp14:anchorId="37A9CBAB" wp14:editId="07F72D93">
          <wp:simplePos x="0" y="0"/>
          <wp:positionH relativeFrom="column">
            <wp:posOffset>-777875</wp:posOffset>
          </wp:positionH>
          <wp:positionV relativeFrom="paragraph">
            <wp:posOffset>-431800</wp:posOffset>
          </wp:positionV>
          <wp:extent cx="10690225" cy="176339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924"/>
                  <a:stretch>
                    <a:fillRect/>
                  </a:stretch>
                </pic:blipFill>
                <pic:spPr bwMode="auto">
                  <a:xfrm>
                    <a:off x="0" y="0"/>
                    <a:ext cx="10690225" cy="1763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eastAsia="en-GB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09C1AB3" wp14:editId="6FB904A4">
              <wp:simplePos x="0" y="0"/>
              <wp:positionH relativeFrom="column">
                <wp:posOffset>8343900</wp:posOffset>
              </wp:positionH>
              <wp:positionV relativeFrom="page">
                <wp:posOffset>892175</wp:posOffset>
              </wp:positionV>
              <wp:extent cx="860425" cy="4229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0425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C9EF7" w14:textId="77777777" w:rsidR="003222AE" w:rsidRDefault="003222AE" w:rsidP="003222AE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 xml:space="preserve">B2.1 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9C1AB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57pt;margin-top:70.25pt;width:67.75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" filled="f" stroked="f">
              <v:textbox inset=",7.2pt,,7.2pt">
                <w:txbxContent>
                  <w:p w14:paraId="7B8C9EF7" w14:textId="77777777" w:rsidR="003222AE" w:rsidRDefault="003222AE" w:rsidP="003222AE">
                    <w:pPr>
                      <w:pStyle w:val="00TopicNo"/>
                    </w:pPr>
                    <w:r>
                      <w:rPr>
                        <w:b/>
                      </w:rPr>
                      <w:t xml:space="preserve">B2.1 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ab/>
    </w:r>
  </w:p>
  <w:p w14:paraId="3B2C3B9A" w14:textId="77777777" w:rsidR="003222AE" w:rsidRDefault="003222AE" w:rsidP="003222AE">
    <w:pPr>
      <w:pStyle w:val="00PageSubhead"/>
      <w:tabs>
        <w:tab w:val="left" w:pos="2680"/>
      </w:tabs>
    </w:pPr>
    <w:r>
      <w:t xml:space="preserve">             Scheme of work</w:t>
    </w:r>
  </w:p>
  <w:p w14:paraId="2AF75FEF" w14:textId="77777777" w:rsidR="003222AE" w:rsidRDefault="003222AE" w:rsidP="003222AE">
    <w:pPr>
      <w:pStyle w:val="Header"/>
    </w:pPr>
  </w:p>
  <w:p w14:paraId="6F281742" w14:textId="77777777" w:rsidR="000E76C3" w:rsidRPr="003222AE" w:rsidRDefault="000E76C3" w:rsidP="003222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B89DA" w14:textId="77777777" w:rsidR="00126FAF" w:rsidRDefault="00126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913796"/>
    <w:multiLevelType w:val="hybridMultilevel"/>
    <w:tmpl w:val="7A581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D75C7442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94406"/>
    <w:multiLevelType w:val="hybridMultilevel"/>
    <w:tmpl w:val="DF2C3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8A7ABA"/>
    <w:multiLevelType w:val="hybridMultilevel"/>
    <w:tmpl w:val="0AF49D74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727BB"/>
    <w:multiLevelType w:val="hybridMultilevel"/>
    <w:tmpl w:val="EF9AA962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87F5F"/>
    <w:multiLevelType w:val="hybridMultilevel"/>
    <w:tmpl w:val="5674F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30A47"/>
    <w:multiLevelType w:val="hybridMultilevel"/>
    <w:tmpl w:val="28081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A45D7"/>
    <w:multiLevelType w:val="hybridMultilevel"/>
    <w:tmpl w:val="130AC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24737"/>
    <w:multiLevelType w:val="hybridMultilevel"/>
    <w:tmpl w:val="87986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26E48"/>
    <w:multiLevelType w:val="hybridMultilevel"/>
    <w:tmpl w:val="0C243242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45E10"/>
    <w:multiLevelType w:val="hybridMultilevel"/>
    <w:tmpl w:val="BB16F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30B78F8"/>
    <w:multiLevelType w:val="hybridMultilevel"/>
    <w:tmpl w:val="34C8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C7070"/>
    <w:multiLevelType w:val="multilevel"/>
    <w:tmpl w:val="A268E24A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812F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00812F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00812F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35D01AF6"/>
    <w:multiLevelType w:val="hybridMultilevel"/>
    <w:tmpl w:val="2592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F09FE"/>
    <w:multiLevelType w:val="hybridMultilevel"/>
    <w:tmpl w:val="12886176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926B9"/>
    <w:multiLevelType w:val="hybridMultilevel"/>
    <w:tmpl w:val="6ACC808C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F3EB9"/>
    <w:multiLevelType w:val="hybridMultilevel"/>
    <w:tmpl w:val="F54046B2"/>
    <w:lvl w:ilvl="0" w:tplc="AE6E43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F62B9"/>
    <w:multiLevelType w:val="hybridMultilevel"/>
    <w:tmpl w:val="517460AC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83557"/>
    <w:multiLevelType w:val="hybridMultilevel"/>
    <w:tmpl w:val="0D7EF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4717B"/>
    <w:multiLevelType w:val="hybridMultilevel"/>
    <w:tmpl w:val="BCC09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8040EC9"/>
    <w:multiLevelType w:val="hybridMultilevel"/>
    <w:tmpl w:val="E87C8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55FEB"/>
    <w:multiLevelType w:val="hybridMultilevel"/>
    <w:tmpl w:val="F02A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83F05"/>
    <w:multiLevelType w:val="hybridMultilevel"/>
    <w:tmpl w:val="4B16ED7E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C948BA"/>
    <w:multiLevelType w:val="hybridMultilevel"/>
    <w:tmpl w:val="A426D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CCE0284"/>
    <w:multiLevelType w:val="hybridMultilevel"/>
    <w:tmpl w:val="73A4D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D5E94"/>
    <w:multiLevelType w:val="hybridMultilevel"/>
    <w:tmpl w:val="1BE22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0A1764"/>
    <w:multiLevelType w:val="hybridMultilevel"/>
    <w:tmpl w:val="630C57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586164"/>
    <w:multiLevelType w:val="hybridMultilevel"/>
    <w:tmpl w:val="AF76D57E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00812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30F5C"/>
    <w:multiLevelType w:val="hybridMultilevel"/>
    <w:tmpl w:val="CD722524"/>
    <w:lvl w:ilvl="0" w:tplc="AE6E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C66E93"/>
    <w:multiLevelType w:val="hybridMultilevel"/>
    <w:tmpl w:val="5ED46378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26D16"/>
    <w:multiLevelType w:val="hybridMultilevel"/>
    <w:tmpl w:val="84D8E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D6794"/>
    <w:multiLevelType w:val="hybridMultilevel"/>
    <w:tmpl w:val="91C6D1A4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00812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19"/>
  </w:num>
  <w:num w:numId="4">
    <w:abstractNumId w:val="39"/>
  </w:num>
  <w:num w:numId="5">
    <w:abstractNumId w:val="35"/>
  </w:num>
  <w:num w:numId="6">
    <w:abstractNumId w:val="1"/>
  </w:num>
  <w:num w:numId="7">
    <w:abstractNumId w:val="37"/>
  </w:num>
  <w:num w:numId="8">
    <w:abstractNumId w:val="14"/>
  </w:num>
  <w:num w:numId="9">
    <w:abstractNumId w:val="6"/>
  </w:num>
  <w:num w:numId="10">
    <w:abstractNumId w:val="9"/>
  </w:num>
  <w:num w:numId="11">
    <w:abstractNumId w:val="22"/>
  </w:num>
  <w:num w:numId="12">
    <w:abstractNumId w:val="31"/>
  </w:num>
  <w:num w:numId="13">
    <w:abstractNumId w:val="7"/>
  </w:num>
  <w:num w:numId="14">
    <w:abstractNumId w:val="2"/>
  </w:num>
  <w:num w:numId="15">
    <w:abstractNumId w:val="20"/>
  </w:num>
  <w:num w:numId="16">
    <w:abstractNumId w:val="25"/>
  </w:num>
  <w:num w:numId="17">
    <w:abstractNumId w:val="13"/>
  </w:num>
  <w:num w:numId="18">
    <w:abstractNumId w:val="8"/>
  </w:num>
  <w:num w:numId="19">
    <w:abstractNumId w:val="29"/>
  </w:num>
  <w:num w:numId="20">
    <w:abstractNumId w:val="15"/>
  </w:num>
  <w:num w:numId="21">
    <w:abstractNumId w:val="11"/>
  </w:num>
  <w:num w:numId="22">
    <w:abstractNumId w:val="0"/>
  </w:num>
  <w:num w:numId="23">
    <w:abstractNumId w:val="38"/>
  </w:num>
  <w:num w:numId="24">
    <w:abstractNumId w:val="32"/>
  </w:num>
  <w:num w:numId="25">
    <w:abstractNumId w:val="36"/>
  </w:num>
  <w:num w:numId="26">
    <w:abstractNumId w:val="5"/>
  </w:num>
  <w:num w:numId="27">
    <w:abstractNumId w:val="4"/>
  </w:num>
  <w:num w:numId="28">
    <w:abstractNumId w:val="17"/>
  </w:num>
  <w:num w:numId="29">
    <w:abstractNumId w:val="10"/>
  </w:num>
  <w:num w:numId="30">
    <w:abstractNumId w:val="18"/>
  </w:num>
  <w:num w:numId="31">
    <w:abstractNumId w:val="24"/>
  </w:num>
  <w:num w:numId="32">
    <w:abstractNumId w:val="3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55"/>
  <w:drawingGridHorizontalSpacing w:val="181"/>
  <w:drawingGridVerticalSpacing w:val="181"/>
  <w:noPunctuationKerning/>
  <w:characterSpacingControl w:val="doNotCompress"/>
  <w:hdrShapeDefaults>
    <o:shapedefaults v:ext="edit" spidmax="2049">
      <o:colormru v:ext="edit" colors="#89b8e1,#48173b,#56174c,#0081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544"/>
    <w:rsid w:val="00001289"/>
    <w:rsid w:val="00011D2D"/>
    <w:rsid w:val="00017E3E"/>
    <w:rsid w:val="0002466F"/>
    <w:rsid w:val="00033754"/>
    <w:rsid w:val="00046782"/>
    <w:rsid w:val="0005252D"/>
    <w:rsid w:val="00070D40"/>
    <w:rsid w:val="00073DD1"/>
    <w:rsid w:val="00076713"/>
    <w:rsid w:val="00083BC8"/>
    <w:rsid w:val="00094405"/>
    <w:rsid w:val="000A09BD"/>
    <w:rsid w:val="000A39A6"/>
    <w:rsid w:val="000A436F"/>
    <w:rsid w:val="000B6F34"/>
    <w:rsid w:val="000C7196"/>
    <w:rsid w:val="000D1C4B"/>
    <w:rsid w:val="000D2365"/>
    <w:rsid w:val="000E3B3C"/>
    <w:rsid w:val="000E50FB"/>
    <w:rsid w:val="000E5AF5"/>
    <w:rsid w:val="000E76C3"/>
    <w:rsid w:val="000F28E1"/>
    <w:rsid w:val="000F2C3A"/>
    <w:rsid w:val="000F3DC2"/>
    <w:rsid w:val="000F4834"/>
    <w:rsid w:val="000F5039"/>
    <w:rsid w:val="000F66EE"/>
    <w:rsid w:val="00101CD3"/>
    <w:rsid w:val="00105BC8"/>
    <w:rsid w:val="0010600F"/>
    <w:rsid w:val="0010641F"/>
    <w:rsid w:val="001069A0"/>
    <w:rsid w:val="00110CBA"/>
    <w:rsid w:val="001161A3"/>
    <w:rsid w:val="0011798C"/>
    <w:rsid w:val="00120853"/>
    <w:rsid w:val="00122206"/>
    <w:rsid w:val="00123C32"/>
    <w:rsid w:val="00126FAF"/>
    <w:rsid w:val="00132779"/>
    <w:rsid w:val="00136866"/>
    <w:rsid w:val="00142228"/>
    <w:rsid w:val="001455B0"/>
    <w:rsid w:val="00152FEE"/>
    <w:rsid w:val="0015466B"/>
    <w:rsid w:val="00163ABA"/>
    <w:rsid w:val="001733B4"/>
    <w:rsid w:val="001749F3"/>
    <w:rsid w:val="00174A04"/>
    <w:rsid w:val="00174CD3"/>
    <w:rsid w:val="001776DE"/>
    <w:rsid w:val="001807AF"/>
    <w:rsid w:val="001922FD"/>
    <w:rsid w:val="001A1C8E"/>
    <w:rsid w:val="001A47D5"/>
    <w:rsid w:val="001A5CAA"/>
    <w:rsid w:val="001A6F9F"/>
    <w:rsid w:val="001B2102"/>
    <w:rsid w:val="001C065F"/>
    <w:rsid w:val="001C0871"/>
    <w:rsid w:val="001C523B"/>
    <w:rsid w:val="001D278F"/>
    <w:rsid w:val="001F131D"/>
    <w:rsid w:val="001F5164"/>
    <w:rsid w:val="001F63C2"/>
    <w:rsid w:val="002003EC"/>
    <w:rsid w:val="0020566A"/>
    <w:rsid w:val="00223083"/>
    <w:rsid w:val="00227B09"/>
    <w:rsid w:val="00231315"/>
    <w:rsid w:val="00231D84"/>
    <w:rsid w:val="00235C7E"/>
    <w:rsid w:val="00236AB4"/>
    <w:rsid w:val="002376BB"/>
    <w:rsid w:val="00241250"/>
    <w:rsid w:val="00241918"/>
    <w:rsid w:val="00241F10"/>
    <w:rsid w:val="0024221A"/>
    <w:rsid w:val="00243860"/>
    <w:rsid w:val="002521B9"/>
    <w:rsid w:val="00263564"/>
    <w:rsid w:val="002745DF"/>
    <w:rsid w:val="00275EE2"/>
    <w:rsid w:val="0028521B"/>
    <w:rsid w:val="00286C44"/>
    <w:rsid w:val="00292F4A"/>
    <w:rsid w:val="002959EF"/>
    <w:rsid w:val="002A0A36"/>
    <w:rsid w:val="002A5CF2"/>
    <w:rsid w:val="002B60D6"/>
    <w:rsid w:val="002B69A0"/>
    <w:rsid w:val="002C613F"/>
    <w:rsid w:val="002D30FB"/>
    <w:rsid w:val="002D3214"/>
    <w:rsid w:val="002D575B"/>
    <w:rsid w:val="002D711D"/>
    <w:rsid w:val="002F331F"/>
    <w:rsid w:val="0030129F"/>
    <w:rsid w:val="00306ADD"/>
    <w:rsid w:val="003134CD"/>
    <w:rsid w:val="003222AE"/>
    <w:rsid w:val="00322AD6"/>
    <w:rsid w:val="0032524A"/>
    <w:rsid w:val="0032630E"/>
    <w:rsid w:val="00330E16"/>
    <w:rsid w:val="00333AE9"/>
    <w:rsid w:val="00333E3A"/>
    <w:rsid w:val="003347BB"/>
    <w:rsid w:val="00336C5C"/>
    <w:rsid w:val="00341BA3"/>
    <w:rsid w:val="00341C45"/>
    <w:rsid w:val="00351E94"/>
    <w:rsid w:val="00352710"/>
    <w:rsid w:val="00360A46"/>
    <w:rsid w:val="00361766"/>
    <w:rsid w:val="00363A4D"/>
    <w:rsid w:val="003650FF"/>
    <w:rsid w:val="0037040F"/>
    <w:rsid w:val="00370E23"/>
    <w:rsid w:val="00371024"/>
    <w:rsid w:val="00375E12"/>
    <w:rsid w:val="003761F3"/>
    <w:rsid w:val="003801F8"/>
    <w:rsid w:val="003905FF"/>
    <w:rsid w:val="003A0B0B"/>
    <w:rsid w:val="003A46C0"/>
    <w:rsid w:val="003A6A98"/>
    <w:rsid w:val="003D1737"/>
    <w:rsid w:val="003D63F7"/>
    <w:rsid w:val="003D6C3E"/>
    <w:rsid w:val="003E77F1"/>
    <w:rsid w:val="003E79D5"/>
    <w:rsid w:val="003F5BAB"/>
    <w:rsid w:val="00410EF8"/>
    <w:rsid w:val="00412BB3"/>
    <w:rsid w:val="0042574A"/>
    <w:rsid w:val="0042623E"/>
    <w:rsid w:val="00426BD1"/>
    <w:rsid w:val="0043544B"/>
    <w:rsid w:val="00435D08"/>
    <w:rsid w:val="00447971"/>
    <w:rsid w:val="00447B73"/>
    <w:rsid w:val="00450A3B"/>
    <w:rsid w:val="00450DA2"/>
    <w:rsid w:val="00455CF5"/>
    <w:rsid w:val="0046431D"/>
    <w:rsid w:val="00464807"/>
    <w:rsid w:val="00471822"/>
    <w:rsid w:val="00472B0D"/>
    <w:rsid w:val="00480021"/>
    <w:rsid w:val="004818B1"/>
    <w:rsid w:val="00495D76"/>
    <w:rsid w:val="00495FB8"/>
    <w:rsid w:val="004B2C97"/>
    <w:rsid w:val="004B323F"/>
    <w:rsid w:val="004B531E"/>
    <w:rsid w:val="004C1495"/>
    <w:rsid w:val="004C4CBD"/>
    <w:rsid w:val="004C700D"/>
    <w:rsid w:val="004C7048"/>
    <w:rsid w:val="004D311D"/>
    <w:rsid w:val="004D3E5C"/>
    <w:rsid w:val="004D40F6"/>
    <w:rsid w:val="004D5A90"/>
    <w:rsid w:val="004E26CF"/>
    <w:rsid w:val="004F4D57"/>
    <w:rsid w:val="00501FFD"/>
    <w:rsid w:val="00510315"/>
    <w:rsid w:val="005115B9"/>
    <w:rsid w:val="00511A50"/>
    <w:rsid w:val="00522E15"/>
    <w:rsid w:val="005235ED"/>
    <w:rsid w:val="00526661"/>
    <w:rsid w:val="00534D81"/>
    <w:rsid w:val="005372DB"/>
    <w:rsid w:val="00551EB5"/>
    <w:rsid w:val="00555FF5"/>
    <w:rsid w:val="0056344F"/>
    <w:rsid w:val="005655BD"/>
    <w:rsid w:val="00577FCD"/>
    <w:rsid w:val="005810B0"/>
    <w:rsid w:val="00581F57"/>
    <w:rsid w:val="0058437A"/>
    <w:rsid w:val="00585009"/>
    <w:rsid w:val="0058683F"/>
    <w:rsid w:val="00587162"/>
    <w:rsid w:val="00587FBD"/>
    <w:rsid w:val="005906D5"/>
    <w:rsid w:val="00594559"/>
    <w:rsid w:val="00594EE4"/>
    <w:rsid w:val="00595052"/>
    <w:rsid w:val="005B5E91"/>
    <w:rsid w:val="005C59DF"/>
    <w:rsid w:val="005E3BDF"/>
    <w:rsid w:val="005F3A41"/>
    <w:rsid w:val="006035D7"/>
    <w:rsid w:val="00604457"/>
    <w:rsid w:val="006065E8"/>
    <w:rsid w:val="00610A87"/>
    <w:rsid w:val="006134B4"/>
    <w:rsid w:val="0061583F"/>
    <w:rsid w:val="00615BD3"/>
    <w:rsid w:val="00622F31"/>
    <w:rsid w:val="00637C6F"/>
    <w:rsid w:val="00646324"/>
    <w:rsid w:val="0065005D"/>
    <w:rsid w:val="00651F0C"/>
    <w:rsid w:val="0065357F"/>
    <w:rsid w:val="00657D55"/>
    <w:rsid w:val="0066656B"/>
    <w:rsid w:val="00670DF6"/>
    <w:rsid w:val="0067151B"/>
    <w:rsid w:val="00672237"/>
    <w:rsid w:val="00675B9C"/>
    <w:rsid w:val="0068123F"/>
    <w:rsid w:val="006818B1"/>
    <w:rsid w:val="006871FB"/>
    <w:rsid w:val="006878B4"/>
    <w:rsid w:val="00690161"/>
    <w:rsid w:val="00692865"/>
    <w:rsid w:val="00694EBF"/>
    <w:rsid w:val="0069690C"/>
    <w:rsid w:val="00696AF6"/>
    <w:rsid w:val="006A1700"/>
    <w:rsid w:val="006A3A15"/>
    <w:rsid w:val="006A60A9"/>
    <w:rsid w:val="006B0569"/>
    <w:rsid w:val="006B6CA8"/>
    <w:rsid w:val="006B7A76"/>
    <w:rsid w:val="006C190F"/>
    <w:rsid w:val="006C2675"/>
    <w:rsid w:val="006C5D67"/>
    <w:rsid w:val="006C7BEB"/>
    <w:rsid w:val="006D1532"/>
    <w:rsid w:val="006D28E5"/>
    <w:rsid w:val="006D40B6"/>
    <w:rsid w:val="006E0282"/>
    <w:rsid w:val="006F55EC"/>
    <w:rsid w:val="00704DFE"/>
    <w:rsid w:val="00707B14"/>
    <w:rsid w:val="00712CB4"/>
    <w:rsid w:val="00714D9B"/>
    <w:rsid w:val="007166CA"/>
    <w:rsid w:val="00716BFC"/>
    <w:rsid w:val="0071779A"/>
    <w:rsid w:val="00717DA4"/>
    <w:rsid w:val="007207E3"/>
    <w:rsid w:val="007329B8"/>
    <w:rsid w:val="007351EA"/>
    <w:rsid w:val="007413F4"/>
    <w:rsid w:val="00742956"/>
    <w:rsid w:val="00744E61"/>
    <w:rsid w:val="00746D15"/>
    <w:rsid w:val="00751115"/>
    <w:rsid w:val="007515D2"/>
    <w:rsid w:val="00754D1D"/>
    <w:rsid w:val="00756D3B"/>
    <w:rsid w:val="0075706C"/>
    <w:rsid w:val="007712E6"/>
    <w:rsid w:val="0077302E"/>
    <w:rsid w:val="00773F5C"/>
    <w:rsid w:val="00776B56"/>
    <w:rsid w:val="0078134D"/>
    <w:rsid w:val="0078389B"/>
    <w:rsid w:val="007841AE"/>
    <w:rsid w:val="00790927"/>
    <w:rsid w:val="007912FA"/>
    <w:rsid w:val="00791316"/>
    <w:rsid w:val="00796EA2"/>
    <w:rsid w:val="007A1474"/>
    <w:rsid w:val="007A7150"/>
    <w:rsid w:val="007B0175"/>
    <w:rsid w:val="007B59FF"/>
    <w:rsid w:val="007B7560"/>
    <w:rsid w:val="007C4474"/>
    <w:rsid w:val="007C4824"/>
    <w:rsid w:val="007C4CC0"/>
    <w:rsid w:val="007C5606"/>
    <w:rsid w:val="007D0BB1"/>
    <w:rsid w:val="007E1B3C"/>
    <w:rsid w:val="007E4225"/>
    <w:rsid w:val="007F0A4A"/>
    <w:rsid w:val="007F2D98"/>
    <w:rsid w:val="007F3BCB"/>
    <w:rsid w:val="007F3F8F"/>
    <w:rsid w:val="007F6405"/>
    <w:rsid w:val="0080592D"/>
    <w:rsid w:val="00820BC5"/>
    <w:rsid w:val="00825203"/>
    <w:rsid w:val="0082734E"/>
    <w:rsid w:val="00837D4E"/>
    <w:rsid w:val="00853DD5"/>
    <w:rsid w:val="00854F0F"/>
    <w:rsid w:val="008559AA"/>
    <w:rsid w:val="00855BE7"/>
    <w:rsid w:val="00855CFF"/>
    <w:rsid w:val="008725AA"/>
    <w:rsid w:val="00881851"/>
    <w:rsid w:val="00882182"/>
    <w:rsid w:val="0088240F"/>
    <w:rsid w:val="00884215"/>
    <w:rsid w:val="008864E9"/>
    <w:rsid w:val="00890E2D"/>
    <w:rsid w:val="008A34D1"/>
    <w:rsid w:val="008B0660"/>
    <w:rsid w:val="008B2402"/>
    <w:rsid w:val="008B61B7"/>
    <w:rsid w:val="008C0345"/>
    <w:rsid w:val="008C19A2"/>
    <w:rsid w:val="008C1C79"/>
    <w:rsid w:val="008D35FA"/>
    <w:rsid w:val="008D4D12"/>
    <w:rsid w:val="008D7269"/>
    <w:rsid w:val="008D793C"/>
    <w:rsid w:val="008E5917"/>
    <w:rsid w:val="008E597F"/>
    <w:rsid w:val="008F5F16"/>
    <w:rsid w:val="00905B0A"/>
    <w:rsid w:val="00906E4F"/>
    <w:rsid w:val="00910C16"/>
    <w:rsid w:val="009129CC"/>
    <w:rsid w:val="00927DD6"/>
    <w:rsid w:val="009348BD"/>
    <w:rsid w:val="00935879"/>
    <w:rsid w:val="00940123"/>
    <w:rsid w:val="00941D39"/>
    <w:rsid w:val="00944896"/>
    <w:rsid w:val="00945FAD"/>
    <w:rsid w:val="00951267"/>
    <w:rsid w:val="00956197"/>
    <w:rsid w:val="00956AF3"/>
    <w:rsid w:val="00957F89"/>
    <w:rsid w:val="00961FD3"/>
    <w:rsid w:val="00982141"/>
    <w:rsid w:val="009833D9"/>
    <w:rsid w:val="00984C32"/>
    <w:rsid w:val="009870C6"/>
    <w:rsid w:val="0098754B"/>
    <w:rsid w:val="00995384"/>
    <w:rsid w:val="009963E1"/>
    <w:rsid w:val="009974B9"/>
    <w:rsid w:val="009A03A4"/>
    <w:rsid w:val="009A1741"/>
    <w:rsid w:val="009A2586"/>
    <w:rsid w:val="009A390A"/>
    <w:rsid w:val="009B0200"/>
    <w:rsid w:val="009B2F95"/>
    <w:rsid w:val="009B7706"/>
    <w:rsid w:val="009D23B1"/>
    <w:rsid w:val="009D7B72"/>
    <w:rsid w:val="009E3DDC"/>
    <w:rsid w:val="009E5B0E"/>
    <w:rsid w:val="009E63D4"/>
    <w:rsid w:val="009E6E09"/>
    <w:rsid w:val="009F1687"/>
    <w:rsid w:val="009F6674"/>
    <w:rsid w:val="00A023DA"/>
    <w:rsid w:val="00A0374E"/>
    <w:rsid w:val="00A142E7"/>
    <w:rsid w:val="00A143D2"/>
    <w:rsid w:val="00A1487E"/>
    <w:rsid w:val="00A15C52"/>
    <w:rsid w:val="00A16B35"/>
    <w:rsid w:val="00A21E41"/>
    <w:rsid w:val="00A31E5E"/>
    <w:rsid w:val="00A354EE"/>
    <w:rsid w:val="00A3739B"/>
    <w:rsid w:val="00A408EF"/>
    <w:rsid w:val="00A47865"/>
    <w:rsid w:val="00A526BF"/>
    <w:rsid w:val="00A60776"/>
    <w:rsid w:val="00A61561"/>
    <w:rsid w:val="00A65398"/>
    <w:rsid w:val="00A66A0B"/>
    <w:rsid w:val="00A70125"/>
    <w:rsid w:val="00A7358B"/>
    <w:rsid w:val="00A772BB"/>
    <w:rsid w:val="00A80A63"/>
    <w:rsid w:val="00A908C9"/>
    <w:rsid w:val="00A930C8"/>
    <w:rsid w:val="00A949E8"/>
    <w:rsid w:val="00A96DF6"/>
    <w:rsid w:val="00A97DE6"/>
    <w:rsid w:val="00AA577B"/>
    <w:rsid w:val="00AB37F9"/>
    <w:rsid w:val="00AB4A2D"/>
    <w:rsid w:val="00AB56F1"/>
    <w:rsid w:val="00AB63F7"/>
    <w:rsid w:val="00AC333C"/>
    <w:rsid w:val="00AC3B2C"/>
    <w:rsid w:val="00AC7606"/>
    <w:rsid w:val="00AD1D58"/>
    <w:rsid w:val="00AD47B3"/>
    <w:rsid w:val="00AD581E"/>
    <w:rsid w:val="00AD793E"/>
    <w:rsid w:val="00AE22DD"/>
    <w:rsid w:val="00AE3E2F"/>
    <w:rsid w:val="00AF0E81"/>
    <w:rsid w:val="00B04605"/>
    <w:rsid w:val="00B06D1A"/>
    <w:rsid w:val="00B121D6"/>
    <w:rsid w:val="00B209DC"/>
    <w:rsid w:val="00B26E7D"/>
    <w:rsid w:val="00B325C8"/>
    <w:rsid w:val="00B33530"/>
    <w:rsid w:val="00B33C07"/>
    <w:rsid w:val="00B3500D"/>
    <w:rsid w:val="00B361D5"/>
    <w:rsid w:val="00B372E7"/>
    <w:rsid w:val="00B45C7A"/>
    <w:rsid w:val="00B52025"/>
    <w:rsid w:val="00B63A5D"/>
    <w:rsid w:val="00B6516C"/>
    <w:rsid w:val="00B6667C"/>
    <w:rsid w:val="00B75215"/>
    <w:rsid w:val="00B75F88"/>
    <w:rsid w:val="00B76C1E"/>
    <w:rsid w:val="00B774D1"/>
    <w:rsid w:val="00B83BD5"/>
    <w:rsid w:val="00B84068"/>
    <w:rsid w:val="00B90C13"/>
    <w:rsid w:val="00B93C8C"/>
    <w:rsid w:val="00BA62FA"/>
    <w:rsid w:val="00BB0817"/>
    <w:rsid w:val="00BB5326"/>
    <w:rsid w:val="00BB5FF3"/>
    <w:rsid w:val="00BC0E1D"/>
    <w:rsid w:val="00BC5A84"/>
    <w:rsid w:val="00BC6BCA"/>
    <w:rsid w:val="00BC76F5"/>
    <w:rsid w:val="00BC7730"/>
    <w:rsid w:val="00BD1F10"/>
    <w:rsid w:val="00BD7D1F"/>
    <w:rsid w:val="00BE1143"/>
    <w:rsid w:val="00BE1850"/>
    <w:rsid w:val="00BF2DF7"/>
    <w:rsid w:val="00C06384"/>
    <w:rsid w:val="00C16483"/>
    <w:rsid w:val="00C20E32"/>
    <w:rsid w:val="00C2375F"/>
    <w:rsid w:val="00C23E47"/>
    <w:rsid w:val="00C24B1B"/>
    <w:rsid w:val="00C26F81"/>
    <w:rsid w:val="00C27B90"/>
    <w:rsid w:val="00C32614"/>
    <w:rsid w:val="00C3282B"/>
    <w:rsid w:val="00C34980"/>
    <w:rsid w:val="00C461B1"/>
    <w:rsid w:val="00C778DA"/>
    <w:rsid w:val="00C84313"/>
    <w:rsid w:val="00C97832"/>
    <w:rsid w:val="00CA12A6"/>
    <w:rsid w:val="00CA6DA1"/>
    <w:rsid w:val="00CB40F4"/>
    <w:rsid w:val="00CB4DEF"/>
    <w:rsid w:val="00CB6E5B"/>
    <w:rsid w:val="00CB7C55"/>
    <w:rsid w:val="00CC5695"/>
    <w:rsid w:val="00CD06AD"/>
    <w:rsid w:val="00CD4792"/>
    <w:rsid w:val="00CD5CD6"/>
    <w:rsid w:val="00CE0126"/>
    <w:rsid w:val="00CE243F"/>
    <w:rsid w:val="00CE71F8"/>
    <w:rsid w:val="00CF16DF"/>
    <w:rsid w:val="00CF25F5"/>
    <w:rsid w:val="00CF25FE"/>
    <w:rsid w:val="00CF580B"/>
    <w:rsid w:val="00CF6385"/>
    <w:rsid w:val="00D07034"/>
    <w:rsid w:val="00D135A1"/>
    <w:rsid w:val="00D2789A"/>
    <w:rsid w:val="00D355D0"/>
    <w:rsid w:val="00D36075"/>
    <w:rsid w:val="00D40148"/>
    <w:rsid w:val="00D415C8"/>
    <w:rsid w:val="00D42FD1"/>
    <w:rsid w:val="00D4381C"/>
    <w:rsid w:val="00D60E67"/>
    <w:rsid w:val="00D646BC"/>
    <w:rsid w:val="00D675B2"/>
    <w:rsid w:val="00D722D4"/>
    <w:rsid w:val="00D760E5"/>
    <w:rsid w:val="00D766BE"/>
    <w:rsid w:val="00D83289"/>
    <w:rsid w:val="00D87CEF"/>
    <w:rsid w:val="00D9355F"/>
    <w:rsid w:val="00D975CA"/>
    <w:rsid w:val="00DA1293"/>
    <w:rsid w:val="00DA2DB1"/>
    <w:rsid w:val="00DB7CE2"/>
    <w:rsid w:val="00DB7DF9"/>
    <w:rsid w:val="00DC1512"/>
    <w:rsid w:val="00DC1563"/>
    <w:rsid w:val="00DC6A93"/>
    <w:rsid w:val="00DC7EA4"/>
    <w:rsid w:val="00DD137A"/>
    <w:rsid w:val="00DD3599"/>
    <w:rsid w:val="00DD3970"/>
    <w:rsid w:val="00DE3B3A"/>
    <w:rsid w:val="00DE7654"/>
    <w:rsid w:val="00DF05D1"/>
    <w:rsid w:val="00DF196A"/>
    <w:rsid w:val="00E00244"/>
    <w:rsid w:val="00E151B8"/>
    <w:rsid w:val="00E160BF"/>
    <w:rsid w:val="00E2123D"/>
    <w:rsid w:val="00E2442C"/>
    <w:rsid w:val="00E30715"/>
    <w:rsid w:val="00E3169E"/>
    <w:rsid w:val="00E33569"/>
    <w:rsid w:val="00E373E9"/>
    <w:rsid w:val="00E44AE0"/>
    <w:rsid w:val="00E51645"/>
    <w:rsid w:val="00E51AF3"/>
    <w:rsid w:val="00E5625C"/>
    <w:rsid w:val="00E62CBD"/>
    <w:rsid w:val="00E63CFE"/>
    <w:rsid w:val="00E65FA8"/>
    <w:rsid w:val="00E77729"/>
    <w:rsid w:val="00E872A5"/>
    <w:rsid w:val="00E87304"/>
    <w:rsid w:val="00E90511"/>
    <w:rsid w:val="00E92080"/>
    <w:rsid w:val="00E93A52"/>
    <w:rsid w:val="00EA2B90"/>
    <w:rsid w:val="00EA6DC4"/>
    <w:rsid w:val="00EB24FD"/>
    <w:rsid w:val="00EB3F6D"/>
    <w:rsid w:val="00EB57C7"/>
    <w:rsid w:val="00EB7284"/>
    <w:rsid w:val="00EC122C"/>
    <w:rsid w:val="00EC2A90"/>
    <w:rsid w:val="00ED0DC6"/>
    <w:rsid w:val="00ED3821"/>
    <w:rsid w:val="00ED4789"/>
    <w:rsid w:val="00ED68C2"/>
    <w:rsid w:val="00EE181B"/>
    <w:rsid w:val="00EE2E91"/>
    <w:rsid w:val="00F029A9"/>
    <w:rsid w:val="00F02B24"/>
    <w:rsid w:val="00F06CF9"/>
    <w:rsid w:val="00F12E02"/>
    <w:rsid w:val="00F144EC"/>
    <w:rsid w:val="00F204B5"/>
    <w:rsid w:val="00F21361"/>
    <w:rsid w:val="00F22AD8"/>
    <w:rsid w:val="00F23659"/>
    <w:rsid w:val="00F24A00"/>
    <w:rsid w:val="00F3012C"/>
    <w:rsid w:val="00F30F93"/>
    <w:rsid w:val="00F32101"/>
    <w:rsid w:val="00F33922"/>
    <w:rsid w:val="00F37EAB"/>
    <w:rsid w:val="00F422EB"/>
    <w:rsid w:val="00F45176"/>
    <w:rsid w:val="00F51E40"/>
    <w:rsid w:val="00F675B8"/>
    <w:rsid w:val="00F73754"/>
    <w:rsid w:val="00F85891"/>
    <w:rsid w:val="00F87DF5"/>
    <w:rsid w:val="00F94F1B"/>
    <w:rsid w:val="00F95475"/>
    <w:rsid w:val="00FA013D"/>
    <w:rsid w:val="00FA7B34"/>
    <w:rsid w:val="00FB0B97"/>
    <w:rsid w:val="00FC363D"/>
    <w:rsid w:val="00FC6A1A"/>
    <w:rsid w:val="00FD2D81"/>
    <w:rsid w:val="00FE133B"/>
    <w:rsid w:val="00FE6AD3"/>
    <w:rsid w:val="00FF258A"/>
    <w:rsid w:val="00FF2C31"/>
    <w:rsid w:val="00FF2E3E"/>
    <w:rsid w:val="00FF41DF"/>
    <w:rsid w:val="00FF4FCA"/>
    <w:rsid w:val="00FF5177"/>
    <w:rsid w:val="00FF7888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9b8e1,#48173b,#56174c,#00812f"/>
    </o:shapedefaults>
    <o:shapelayout v:ext="edit">
      <o:idmap v:ext="edit" data="1"/>
    </o:shapelayout>
  </w:shapeDefaults>
  <w:doNotEmbedSmartTags/>
  <w:decimalSymbol w:val="."/>
  <w:listSeparator w:val=","/>
  <w14:docId w14:val="707E3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FF7888"/>
    <w:pPr>
      <w:spacing w:after="360" w:line="440" w:lineRule="exact"/>
      <w:ind w:right="2160"/>
    </w:pPr>
    <w:rPr>
      <w:rFonts w:ascii="Arial" w:eastAsia="Times New Roman" w:hAnsi="Arial"/>
      <w:b/>
      <w:bCs/>
      <w:color w:val="00812F"/>
      <w:kern w:val="28"/>
      <w:sz w:val="32"/>
      <w:szCs w:val="32"/>
      <w:lang w:eastAsia="en-US"/>
    </w:rPr>
  </w:style>
  <w:style w:type="paragraph" w:customStyle="1" w:styleId="06SubBulletListLast">
    <w:name w:val="06 = Sub Bullet List Last"/>
    <w:qFormat/>
    <w:rsid w:val="00FF7888"/>
    <w:pPr>
      <w:numPr>
        <w:numId w:val="6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5BulletList">
    <w:name w:val="05 = Bullet List"/>
    <w:qFormat/>
    <w:rsid w:val="00FF7888"/>
    <w:pPr>
      <w:numPr>
        <w:numId w:val="3"/>
      </w:numPr>
      <w:spacing w:after="60"/>
      <w:ind w:right="2160"/>
    </w:pPr>
    <w:rPr>
      <w:rFonts w:ascii="Arial" w:hAnsi="Arial" w:cs="Arial"/>
      <w:sz w:val="22"/>
      <w:lang w:eastAsia="en-US"/>
    </w:rPr>
  </w:style>
  <w:style w:type="character" w:customStyle="1" w:styleId="13CaptionBold">
    <w:name w:val="13 = Caption Bold"/>
    <w:qFormat/>
    <w:rsid w:val="00FF7888"/>
    <w:rPr>
      <w:rFonts w:ascii="Arial" w:hAnsi="Arial"/>
      <w:b/>
      <w:bCs/>
      <w:color w:val="00812F"/>
      <w:sz w:val="18"/>
      <w:szCs w:val="18"/>
      <w:lang w:val="en-US"/>
    </w:rPr>
  </w:style>
  <w:style w:type="paragraph" w:customStyle="1" w:styleId="04Text">
    <w:name w:val="04 = Tex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TableText">
    <w:name w:val="07 = Table Text"/>
    <w:qFormat/>
    <w:rsid w:val="00FF7888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eastAsia="en-US"/>
    </w:rPr>
  </w:style>
  <w:style w:type="paragraph" w:customStyle="1" w:styleId="08TableBulletList">
    <w:name w:val="08 = Table Bullet List"/>
    <w:qFormat/>
    <w:rsid w:val="00FF7888"/>
    <w:pPr>
      <w:numPr>
        <w:numId w:val="7"/>
      </w:numPr>
      <w:spacing w:after="60"/>
    </w:pPr>
    <w:rPr>
      <w:rFonts w:ascii="Arial" w:hAnsi="Arial" w:cs="Arial"/>
      <w:sz w:val="22"/>
      <w:lang w:eastAsia="en-US"/>
    </w:rPr>
  </w:style>
  <w:style w:type="paragraph" w:customStyle="1" w:styleId="09NumberList">
    <w:name w:val="09 = Number List"/>
    <w:qFormat/>
    <w:rsid w:val="00D2789A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eastAsia="en-US"/>
    </w:rPr>
  </w:style>
  <w:style w:type="paragraph" w:customStyle="1" w:styleId="10NumberList">
    <w:name w:val="10 = Number Lis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eastAsia="en-US"/>
    </w:rPr>
  </w:style>
  <w:style w:type="character" w:customStyle="1" w:styleId="12Bold">
    <w:name w:val="12 = Bold"/>
    <w:qFormat/>
    <w:rsid w:val="00FF7888"/>
    <w:rPr>
      <w:rFonts w:ascii="Arial" w:hAnsi="Arial"/>
      <w:b/>
      <w:bCs/>
      <w:color w:val="00812F"/>
      <w:sz w:val="22"/>
      <w:szCs w:val="22"/>
    </w:rPr>
  </w:style>
  <w:style w:type="paragraph" w:customStyle="1" w:styleId="00PageHeader">
    <w:name w:val="00 = Page Header"/>
    <w:qFormat/>
    <w:rsid w:val="00FF7888"/>
    <w:pPr>
      <w:tabs>
        <w:tab w:val="left" w:pos="1728"/>
      </w:tabs>
    </w:pPr>
    <w:rPr>
      <w:rFonts w:ascii="FS Lola Medium" w:eastAsia="Times New Roman" w:hAnsi="FS Lola Medium"/>
      <w:noProof/>
      <w:color w:val="00812F"/>
      <w:sz w:val="72"/>
      <w:szCs w:val="72"/>
      <w:lang w:eastAsia="en-US"/>
    </w:rPr>
  </w:style>
  <w:style w:type="paragraph" w:customStyle="1" w:styleId="03BoxText">
    <w:name w:val="03 = Box Text"/>
    <w:qFormat/>
    <w:rsid w:val="00FF7888"/>
    <w:pPr>
      <w:spacing w:after="6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3BoxHead">
    <w:name w:val="03 = Box Head"/>
    <w:qFormat/>
    <w:rsid w:val="00FF7888"/>
    <w:pPr>
      <w:spacing w:after="120"/>
      <w:ind w:left="101" w:right="2160"/>
    </w:pPr>
    <w:rPr>
      <w:rFonts w:ascii="Arial" w:eastAsia="Times New Roman" w:hAnsi="Arial" w:cs="Arial"/>
      <w:b/>
      <w:bCs/>
      <w:color w:val="00812F"/>
      <w:sz w:val="24"/>
      <w:szCs w:val="24"/>
      <w:lang w:eastAsia="en-US"/>
    </w:rPr>
  </w:style>
  <w:style w:type="paragraph" w:customStyle="1" w:styleId="00PageSubhead">
    <w:name w:val="00 = Page Subhead"/>
    <w:qFormat/>
    <w:rsid w:val="001F131D"/>
    <w:pPr>
      <w:tabs>
        <w:tab w:val="left" w:pos="1656"/>
      </w:tabs>
      <w:spacing w:after="120" w:line="600" w:lineRule="exact"/>
    </w:pPr>
    <w:rPr>
      <w:rFonts w:ascii="Arial" w:eastAsia="Times New Roman" w:hAnsi="Arial"/>
      <w:b/>
      <w:bCs/>
      <w:color w:val="00812F"/>
      <w:sz w:val="40"/>
      <w:szCs w:val="40"/>
      <w:lang w:eastAsia="en-US"/>
    </w:rPr>
  </w:style>
  <w:style w:type="paragraph" w:customStyle="1" w:styleId="00TopicNo">
    <w:name w:val="00 = Topic No."/>
    <w:qFormat/>
    <w:rsid w:val="00FF7888"/>
    <w:rPr>
      <w:rFonts w:ascii="Arial" w:eastAsia="Times New Roman" w:hAnsi="Arial"/>
      <w:color w:val="00812F"/>
      <w:sz w:val="40"/>
      <w:szCs w:val="40"/>
      <w:lang w:eastAsia="en-US"/>
    </w:rPr>
  </w:style>
  <w:style w:type="paragraph" w:customStyle="1" w:styleId="00Name">
    <w:name w:val="00 = Name"/>
    <w:qFormat/>
    <w:rsid w:val="00FF7888"/>
    <w:pPr>
      <w:framePr w:hSpace="187" w:vSpace="187" w:wrap="around" w:vAnchor="text" w:hAnchor="text" w:y="1"/>
      <w:pBdr>
        <w:top w:val="single" w:sz="4" w:space="9" w:color="00812F"/>
        <w:bottom w:val="single" w:sz="4" w:space="3" w:color="00812F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FS Lola Bold" w:eastAsia="Times New Roman" w:hAnsi="FS Lola Bold"/>
      <w:color w:val="00812F"/>
      <w:sz w:val="24"/>
      <w:szCs w:val="24"/>
      <w:lang w:eastAsia="en-US"/>
    </w:rPr>
  </w:style>
  <w:style w:type="paragraph" w:customStyle="1" w:styleId="02Head2">
    <w:name w:val="02 = Head 2"/>
    <w:qFormat/>
    <w:rsid w:val="00FF7888"/>
    <w:pPr>
      <w:spacing w:before="240" w:after="60"/>
      <w:ind w:right="2160"/>
    </w:pPr>
    <w:rPr>
      <w:rFonts w:ascii="Arial" w:eastAsia="Times New Roman" w:hAnsi="Arial"/>
      <w:b/>
      <w:bCs/>
      <w:color w:val="00812F"/>
      <w:kern w:val="28"/>
      <w:sz w:val="24"/>
      <w:szCs w:val="24"/>
      <w:lang w:eastAsia="en-US"/>
    </w:rPr>
  </w:style>
  <w:style w:type="paragraph" w:customStyle="1" w:styleId="06SubBulletList">
    <w:name w:val="06 = Sub Bullet List"/>
    <w:qFormat/>
    <w:rsid w:val="00FF7888"/>
    <w:pPr>
      <w:numPr>
        <w:numId w:val="5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11Footer">
    <w:name w:val="11 = Footer"/>
    <w:qFormat/>
    <w:rsid w:val="00FF7888"/>
    <w:pPr>
      <w:tabs>
        <w:tab w:val="right" w:pos="10152"/>
      </w:tabs>
    </w:pPr>
    <w:rPr>
      <w:rFonts w:ascii="OUP2 Argo Light" w:eastAsia="Times New Roman" w:hAnsi="OUP2 Argo Light"/>
      <w:noProof/>
      <w:color w:val="00812F"/>
      <w:sz w:val="18"/>
      <w:szCs w:val="18"/>
      <w:lang w:val="en-US" w:eastAsia="en-US"/>
    </w:rPr>
  </w:style>
  <w:style w:type="paragraph" w:customStyle="1" w:styleId="05BulletListLast">
    <w:name w:val="05 = Bullet List Last"/>
    <w:qFormat/>
    <w:rsid w:val="00FF7888"/>
    <w:pPr>
      <w:numPr>
        <w:numId w:val="4"/>
      </w:numPr>
      <w:ind w:right="2160"/>
    </w:pPr>
    <w:rPr>
      <w:rFonts w:ascii="Arial" w:hAnsi="Arial" w:cs="Arial"/>
      <w:sz w:val="22"/>
      <w:lang w:eastAsia="en-US"/>
    </w:rPr>
  </w:style>
  <w:style w:type="paragraph" w:customStyle="1" w:styleId="04TextLast">
    <w:name w:val="04 = Text Last"/>
    <w:qFormat/>
    <w:rsid w:val="00FF7888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7Caption">
    <w:name w:val="07 = Caption"/>
    <w:qFormat/>
    <w:rsid w:val="00FF7888"/>
    <w:pPr>
      <w:tabs>
        <w:tab w:val="left" w:pos="360"/>
        <w:tab w:val="left" w:pos="720"/>
        <w:tab w:val="left" w:pos="1080"/>
        <w:tab w:val="left" w:pos="1440"/>
      </w:tabs>
    </w:pPr>
    <w:rPr>
      <w:rFonts w:ascii="Arial" w:eastAsia="Times New Roman" w:hAnsi="Arial" w:cs="Arial"/>
      <w:sz w:val="18"/>
      <w:szCs w:val="22"/>
      <w:lang w:eastAsia="en-US"/>
    </w:rPr>
  </w:style>
  <w:style w:type="paragraph" w:customStyle="1" w:styleId="03BoxBullet">
    <w:name w:val="03 = Box Bullet"/>
    <w:qFormat/>
    <w:rsid w:val="00FF7888"/>
    <w:pPr>
      <w:numPr>
        <w:numId w:val="1"/>
      </w:numPr>
      <w:spacing w:after="60"/>
      <w:ind w:right="2160"/>
    </w:pPr>
    <w:rPr>
      <w:rFonts w:ascii="Arial" w:hAnsi="Arial" w:cs="Arial"/>
      <w:sz w:val="22"/>
      <w:lang w:eastAsia="en-US"/>
    </w:rPr>
  </w:style>
  <w:style w:type="paragraph" w:customStyle="1" w:styleId="03BoxBulletLast">
    <w:name w:val="03 = Box Bullet Last"/>
    <w:qFormat/>
    <w:rsid w:val="00FF7888"/>
    <w:pPr>
      <w:numPr>
        <w:numId w:val="2"/>
      </w:numPr>
      <w:spacing w:after="240"/>
      <w:ind w:right="2160"/>
    </w:pPr>
    <w:rPr>
      <w:rFonts w:ascii="Arial" w:hAnsi="Arial" w:cs="Arial"/>
      <w:sz w:val="22"/>
      <w:lang w:eastAsia="en-US"/>
    </w:rPr>
  </w:style>
  <w:style w:type="paragraph" w:customStyle="1" w:styleId="03BoxTextLast">
    <w:name w:val="03 = Box Text Last"/>
    <w:qFormat/>
    <w:rsid w:val="00FF7888"/>
    <w:pPr>
      <w:spacing w:after="240"/>
      <w:ind w:left="101" w:right="21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02Head2Italic">
    <w:name w:val="02 = Head 2 Italic"/>
    <w:qFormat/>
    <w:rsid w:val="00FF7888"/>
    <w:pPr>
      <w:spacing w:after="360"/>
    </w:pPr>
    <w:rPr>
      <w:rFonts w:ascii="Arial" w:eastAsia="Times New Roman" w:hAnsi="Arial"/>
      <w:b/>
      <w:color w:val="00812F"/>
      <w:kern w:val="28"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011D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11D2D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011D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011D2D"/>
    <w:rPr>
      <w:rFonts w:ascii="Arial" w:eastAsia="Times New Roman" w:hAnsi="Arial"/>
      <w:sz w:val="22"/>
      <w:lang w:val="en-GB"/>
    </w:rPr>
  </w:style>
  <w:style w:type="character" w:styleId="CommentReference">
    <w:name w:val="annotation reference"/>
    <w:uiPriority w:val="99"/>
    <w:rsid w:val="00D975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75CA"/>
    <w:rPr>
      <w:sz w:val="20"/>
    </w:rPr>
  </w:style>
  <w:style w:type="character" w:customStyle="1" w:styleId="CommentTextChar">
    <w:name w:val="Comment Text Char"/>
    <w:link w:val="CommentText"/>
    <w:uiPriority w:val="99"/>
    <w:rsid w:val="00D975CA"/>
    <w:rPr>
      <w:rFonts w:ascii="Arial" w:eastAsia="Times New Roman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75CA"/>
    <w:rPr>
      <w:b/>
      <w:bCs/>
    </w:rPr>
  </w:style>
  <w:style w:type="character" w:customStyle="1" w:styleId="CommentSubjectChar">
    <w:name w:val="Comment Subject Char"/>
    <w:link w:val="CommentSubject"/>
    <w:rsid w:val="00D975CA"/>
    <w:rPr>
      <w:rFonts w:ascii="Arial" w:eastAsia="Times New Roman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D975C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75C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lorfulShading-Accent11">
    <w:name w:val="Colorful Shading - Accent 11"/>
    <w:hidden/>
    <w:uiPriority w:val="99"/>
    <w:semiHidden/>
    <w:rsid w:val="0075706C"/>
    <w:rPr>
      <w:rFonts w:ascii="Arial" w:eastAsia="Times New Roman" w:hAnsi="Arial"/>
      <w:sz w:val="22"/>
      <w:lang w:eastAsia="en-US"/>
    </w:rPr>
  </w:style>
  <w:style w:type="paragraph" w:customStyle="1" w:styleId="14Line1st">
    <w:name w:val="14 = Line 1st"/>
    <w:qFormat/>
    <w:rsid w:val="00672237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14Line2nd">
    <w:name w:val="14 = Line 2nd"/>
    <w:aliases w:val="3rd..."/>
    <w:qFormat/>
    <w:rsid w:val="00672237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Numberlist">
    <w:name w:val="Number list"/>
    <w:rsid w:val="00776B56"/>
    <w:pPr>
      <w:tabs>
        <w:tab w:val="num" w:pos="283"/>
        <w:tab w:val="left" w:pos="567"/>
        <w:tab w:val="left" w:pos="851"/>
      </w:tabs>
      <w:spacing w:after="60"/>
      <w:ind w:left="283" w:right="425" w:hanging="283"/>
    </w:pPr>
    <w:rPr>
      <w:rFonts w:ascii="Arial" w:eastAsia="Times New Roman" w:hAnsi="Arial"/>
      <w:sz w:val="22"/>
      <w:lang w:eastAsia="en-US"/>
    </w:rPr>
  </w:style>
  <w:style w:type="paragraph" w:customStyle="1" w:styleId="definition">
    <w:name w:val="definition"/>
    <w:basedOn w:val="Normal"/>
    <w:rsid w:val="001A1C8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termtext1">
    <w:name w:val="termtext1"/>
    <w:rsid w:val="001A1C8E"/>
    <w:rPr>
      <w:rFonts w:ascii="Georgia" w:hAnsi="Georgia" w:hint="default"/>
    </w:rPr>
  </w:style>
  <w:style w:type="table" w:styleId="TableGrid">
    <w:name w:val="Table Grid"/>
    <w:basedOn w:val="TableNormal"/>
    <w:uiPriority w:val="39"/>
    <w:rsid w:val="000E5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33C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5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lobal.oup.com/education/content/secondary/online-products/acknowledgements/?region=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BE32-1586-4AD3-B5D8-93F8E9CB0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3444</Words>
  <Characters>19631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2020-07-04T09:01:00Z</dcterms:created>
  <dcterms:modified xsi:type="dcterms:W3CDTF">2020-07-04T09:01:00Z</dcterms:modified>
</cp:coreProperties>
</file>